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4"/>
        <w:tblpPr w:leftFromText="180" w:rightFromText="180" w:vertAnchor="page" w:horzAnchor="margin" w:tblpY="48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8E7413" w14:paraId="2B5B0969" w14:textId="77777777" w:rsidTr="003D308B">
        <w:trPr>
          <w:trHeight w:val="703"/>
        </w:trPr>
        <w:tc>
          <w:tcPr>
            <w:tcW w:w="10173" w:type="dxa"/>
          </w:tcPr>
          <w:p w14:paraId="7BC9BDFC" w14:textId="77777777" w:rsidR="008E7413" w:rsidRPr="008974E1" w:rsidRDefault="008E7413" w:rsidP="003D308B">
            <w:pPr>
              <w:pBdr>
                <w:bottom w:val="single" w:sz="12" w:space="1" w:color="auto"/>
              </w:pBdr>
              <w:jc w:val="center"/>
              <w:rPr>
                <w:b/>
                <w:sz w:val="28"/>
                <w:szCs w:val="28"/>
                <w:lang w:eastAsia="ar-SA"/>
              </w:rPr>
            </w:pPr>
            <w:r>
              <w:rPr>
                <w:b/>
                <w:sz w:val="28"/>
                <w:szCs w:val="28"/>
                <w:lang w:eastAsia="ar-SA"/>
              </w:rPr>
              <w:t xml:space="preserve">  </w:t>
            </w:r>
            <w:r w:rsidRPr="008974E1">
              <w:rPr>
                <w:b/>
                <w:sz w:val="28"/>
                <w:szCs w:val="28"/>
                <w:lang w:eastAsia="ar-SA"/>
              </w:rPr>
              <w:t xml:space="preserve"> Общество с ограниченной ответственностью</w:t>
            </w:r>
          </w:p>
          <w:p w14:paraId="058A7299" w14:textId="0B902B39" w:rsidR="008E7413" w:rsidRPr="008974E1" w:rsidRDefault="008E7413" w:rsidP="003D308B">
            <w:pPr>
              <w:pBdr>
                <w:bottom w:val="single" w:sz="12" w:space="1" w:color="auto"/>
              </w:pBdr>
              <w:jc w:val="center"/>
              <w:rPr>
                <w:highlight w:val="yellow"/>
              </w:rPr>
            </w:pPr>
            <w:r>
              <w:rPr>
                <w:b/>
                <w:sz w:val="28"/>
                <w:szCs w:val="28"/>
                <w:lang w:eastAsia="ar-SA"/>
              </w:rPr>
              <w:t>«</w:t>
            </w:r>
            <w:r w:rsidR="00C17AC7">
              <w:rPr>
                <w:b/>
                <w:sz w:val="28"/>
                <w:szCs w:val="28"/>
                <w:lang w:eastAsia="ar-SA"/>
              </w:rPr>
              <w:t>Ваша компания</w:t>
            </w:r>
            <w:r>
              <w:rPr>
                <w:b/>
                <w:sz w:val="28"/>
                <w:szCs w:val="28"/>
                <w:lang w:eastAsia="ar-SA"/>
              </w:rPr>
              <w:t>»</w:t>
            </w:r>
          </w:p>
        </w:tc>
      </w:tr>
      <w:tr w:rsidR="008E7413" w14:paraId="772C75F2" w14:textId="77777777" w:rsidTr="00254A14">
        <w:trPr>
          <w:trHeight w:hRule="exact" w:val="1565"/>
        </w:trPr>
        <w:tc>
          <w:tcPr>
            <w:tcW w:w="10173" w:type="dxa"/>
          </w:tcPr>
          <w:p w14:paraId="0F3ECE0D" w14:textId="450ECA08" w:rsidR="00254A14" w:rsidRPr="00315259" w:rsidRDefault="00254A14" w:rsidP="00254A14">
            <w:pPr>
              <w:jc w:val="right"/>
            </w:pPr>
            <w:r w:rsidRPr="00315259">
              <w:t>Приложение №4</w:t>
            </w:r>
          </w:p>
          <w:p w14:paraId="777387E2" w14:textId="77777777" w:rsidR="00254A14" w:rsidRPr="00315259" w:rsidRDefault="00254A14" w:rsidP="00254A14">
            <w:pPr>
              <w:jc w:val="right"/>
            </w:pPr>
            <w:r w:rsidRPr="00315259">
              <w:t>к Положению о системе управления охраной труда</w:t>
            </w:r>
          </w:p>
          <w:p w14:paraId="2630EE07" w14:textId="77777777" w:rsidR="00254A14" w:rsidRPr="00315259" w:rsidRDefault="00254A14" w:rsidP="00254A14">
            <w:pPr>
              <w:jc w:val="right"/>
              <w:rPr>
                <w:b/>
                <w:bCs/>
              </w:rPr>
            </w:pPr>
            <w:r w:rsidRPr="00315259">
              <w:rPr>
                <w:b/>
                <w:bCs/>
              </w:rPr>
              <w:t>УТВЕРЖДЕНО</w:t>
            </w:r>
          </w:p>
          <w:p w14:paraId="3E283F03" w14:textId="312F8E6A" w:rsidR="00254A14" w:rsidRPr="00315259" w:rsidRDefault="00254A14" w:rsidP="00254A14">
            <w:pPr>
              <w:jc w:val="right"/>
            </w:pPr>
            <w:r w:rsidRPr="00315259">
              <w:t>приказом ООО «</w:t>
            </w:r>
            <w:r w:rsidR="00C17AC7">
              <w:t>Ваша компания</w:t>
            </w:r>
            <w:r w:rsidRPr="00315259">
              <w:t>»</w:t>
            </w:r>
          </w:p>
          <w:p w14:paraId="66A8DCD3" w14:textId="09A401EC" w:rsidR="008E7413" w:rsidRPr="00315259" w:rsidRDefault="00254A14" w:rsidP="00254A14">
            <w:pPr>
              <w:jc w:val="right"/>
            </w:pPr>
            <w:r w:rsidRPr="00315259">
              <w:t xml:space="preserve">от </w:t>
            </w:r>
            <w:r w:rsidR="00AC6BED">
              <w:t>______________</w:t>
            </w:r>
            <w:r w:rsidR="004A2CE1" w:rsidRPr="00315259">
              <w:t xml:space="preserve"> года</w:t>
            </w:r>
            <w:r w:rsidRPr="00315259">
              <w:t xml:space="preserve"> № </w:t>
            </w:r>
            <w:r w:rsidR="00AC6BED">
              <w:t>__________</w:t>
            </w:r>
          </w:p>
        </w:tc>
      </w:tr>
      <w:tr w:rsidR="008E7413" w14:paraId="22B20C6E" w14:textId="77777777" w:rsidTr="003D308B">
        <w:trPr>
          <w:trHeight w:val="2830"/>
        </w:trPr>
        <w:tc>
          <w:tcPr>
            <w:tcW w:w="10173" w:type="dxa"/>
          </w:tcPr>
          <w:p w14:paraId="7FB5C94F" w14:textId="77777777" w:rsidR="008E7413" w:rsidRPr="00315259" w:rsidRDefault="008E7413" w:rsidP="003D308B">
            <w:pPr>
              <w:suppressAutoHyphens/>
              <w:spacing w:line="240" w:lineRule="atLeast"/>
              <w:jc w:val="center"/>
              <w:rPr>
                <w:lang w:eastAsia="ar-SA"/>
              </w:rPr>
            </w:pPr>
          </w:p>
          <w:p w14:paraId="7BF8DA66" w14:textId="77777777" w:rsidR="008E7413" w:rsidRPr="00315259" w:rsidRDefault="008E7413" w:rsidP="003D308B">
            <w:pPr>
              <w:suppressAutoHyphens/>
              <w:spacing w:line="240" w:lineRule="atLeast"/>
              <w:jc w:val="center"/>
              <w:rPr>
                <w:lang w:eastAsia="ar-SA"/>
              </w:rPr>
            </w:pPr>
          </w:p>
          <w:p w14:paraId="14DF8141" w14:textId="77777777" w:rsidR="008E7413" w:rsidRPr="00315259" w:rsidRDefault="008E7413" w:rsidP="003D308B">
            <w:pPr>
              <w:suppressAutoHyphens/>
              <w:spacing w:line="240" w:lineRule="atLeast"/>
              <w:jc w:val="center"/>
              <w:rPr>
                <w:lang w:eastAsia="ar-SA"/>
              </w:rPr>
            </w:pPr>
          </w:p>
          <w:p w14:paraId="5D6E5A60" w14:textId="77777777" w:rsidR="008E7413" w:rsidRPr="00315259" w:rsidRDefault="008E7413" w:rsidP="003D308B">
            <w:pPr>
              <w:suppressAutoHyphens/>
              <w:spacing w:line="240" w:lineRule="atLeast"/>
              <w:jc w:val="center"/>
              <w:rPr>
                <w:lang w:eastAsia="ar-SA"/>
              </w:rPr>
            </w:pPr>
          </w:p>
          <w:p w14:paraId="6D8E04D1" w14:textId="77777777" w:rsidR="008E7413" w:rsidRPr="00315259" w:rsidRDefault="008E7413" w:rsidP="003D308B">
            <w:pPr>
              <w:suppressAutoHyphens/>
              <w:spacing w:line="240" w:lineRule="atLeast"/>
              <w:jc w:val="center"/>
              <w:rPr>
                <w:lang w:eastAsia="ar-SA"/>
              </w:rPr>
            </w:pPr>
          </w:p>
          <w:p w14:paraId="7C5BADFF" w14:textId="77777777" w:rsidR="008E7413" w:rsidRPr="00315259" w:rsidRDefault="008E7413" w:rsidP="003D308B">
            <w:pPr>
              <w:suppressAutoHyphens/>
              <w:spacing w:line="240" w:lineRule="atLeast"/>
              <w:jc w:val="center"/>
              <w:rPr>
                <w:lang w:eastAsia="ar-SA"/>
              </w:rPr>
            </w:pPr>
          </w:p>
          <w:p w14:paraId="642F1B60" w14:textId="77777777" w:rsidR="008E7413" w:rsidRPr="00315259" w:rsidRDefault="008E7413" w:rsidP="003D308B">
            <w:pPr>
              <w:suppressAutoHyphens/>
              <w:spacing w:line="240" w:lineRule="atLeast"/>
              <w:jc w:val="center"/>
              <w:rPr>
                <w:lang w:eastAsia="ar-SA"/>
              </w:rPr>
            </w:pPr>
          </w:p>
          <w:p w14:paraId="7E3A28EF" w14:textId="77777777" w:rsidR="008E7413" w:rsidRPr="00315259" w:rsidRDefault="008E7413" w:rsidP="003D308B">
            <w:pPr>
              <w:suppressAutoHyphens/>
              <w:spacing w:line="240" w:lineRule="atLeast"/>
              <w:jc w:val="center"/>
              <w:rPr>
                <w:lang w:eastAsia="ar-SA"/>
              </w:rPr>
            </w:pPr>
          </w:p>
          <w:p w14:paraId="18414AB8" w14:textId="77777777" w:rsidR="008E7413" w:rsidRPr="00315259" w:rsidRDefault="008E7413" w:rsidP="003D308B">
            <w:pPr>
              <w:suppressAutoHyphens/>
              <w:spacing w:line="240" w:lineRule="atLeast"/>
              <w:jc w:val="center"/>
              <w:rPr>
                <w:lang w:eastAsia="ar-SA"/>
              </w:rPr>
            </w:pPr>
          </w:p>
          <w:p w14:paraId="1BDC2BEB" w14:textId="77777777" w:rsidR="008E7413" w:rsidRPr="00315259" w:rsidRDefault="008E7413" w:rsidP="003D308B">
            <w:pPr>
              <w:suppressAutoHyphens/>
              <w:spacing w:line="240" w:lineRule="atLeast"/>
              <w:jc w:val="center"/>
              <w:rPr>
                <w:lang w:eastAsia="ar-SA"/>
              </w:rPr>
            </w:pPr>
          </w:p>
          <w:p w14:paraId="688D9D40" w14:textId="77777777" w:rsidR="008E7413" w:rsidRPr="00315259" w:rsidRDefault="008E7413" w:rsidP="003D308B">
            <w:pPr>
              <w:suppressAutoHyphens/>
              <w:spacing w:line="240" w:lineRule="atLeast"/>
              <w:jc w:val="center"/>
              <w:rPr>
                <w:lang w:eastAsia="ar-SA"/>
              </w:rPr>
            </w:pPr>
          </w:p>
          <w:p w14:paraId="58E2ABEA" w14:textId="77777777" w:rsidR="00254A14" w:rsidRPr="00315259" w:rsidRDefault="00254A14" w:rsidP="003D308B">
            <w:pPr>
              <w:suppressAutoHyphens/>
              <w:spacing w:line="240" w:lineRule="atLeast"/>
              <w:jc w:val="center"/>
              <w:rPr>
                <w:b/>
              </w:rPr>
            </w:pPr>
            <w:r w:rsidRPr="00315259">
              <w:rPr>
                <w:b/>
              </w:rPr>
              <w:t xml:space="preserve">ПОЛОЖЕНИЕ </w:t>
            </w:r>
          </w:p>
          <w:p w14:paraId="14B2995C" w14:textId="4D267EFE" w:rsidR="008E7413" w:rsidRPr="00315259" w:rsidRDefault="008E7413" w:rsidP="003D308B">
            <w:pPr>
              <w:suppressAutoHyphens/>
              <w:spacing w:line="240" w:lineRule="atLeast"/>
              <w:jc w:val="center"/>
              <w:rPr>
                <w:lang w:eastAsia="ar-SA"/>
              </w:rPr>
            </w:pPr>
            <w:r w:rsidRPr="00315259">
              <w:rPr>
                <w:b/>
              </w:rPr>
              <w:t>«О РАССЛЕДОВАНИИ И УЧЕТЕ ПРОФЕССИОНАЛЬНЫХ ЗАБОЛЕВАНИЙ»</w:t>
            </w:r>
          </w:p>
        </w:tc>
      </w:tr>
      <w:tr w:rsidR="008E7413" w14:paraId="38904E81" w14:textId="77777777" w:rsidTr="003D308B">
        <w:trPr>
          <w:trHeight w:val="6720"/>
        </w:trPr>
        <w:tc>
          <w:tcPr>
            <w:tcW w:w="10173" w:type="dxa"/>
            <w:vAlign w:val="bottom"/>
          </w:tcPr>
          <w:p w14:paraId="23939FAB" w14:textId="77777777" w:rsidR="008E7413" w:rsidRPr="00C3492A" w:rsidRDefault="008E7413" w:rsidP="003D308B"/>
          <w:p w14:paraId="01EEFA7E" w14:textId="77777777" w:rsidR="008E7413" w:rsidRPr="00CA7693" w:rsidRDefault="008E7413" w:rsidP="00254A14">
            <w:pPr>
              <w:ind w:firstLine="709"/>
              <w:jc w:val="both"/>
            </w:pPr>
            <w:r w:rsidRPr="00CA7693">
              <w:t>Настоящие стандарт разработан в соответствии со ст. 212 Трудового кодекса РФ, Федеральным законом от 24.06.1998г. № 125-ФЗ «Об обязательном социальном страховании от несчастных случаев на производстве и профессиональных заболеваниях», Федеральным законом от 30.03.1999г. № 52-ФЗ «О санитарно-эпидемиологическом благополучии населения», Постановления Правительства РФ от 15.12.2000г. № 967 «Об утверждении Положения о расследовании и учете профессиональных заболеваний», Приказом Минздрава РФ от 24.05.2001г. № 176 «О совершенствовании системы расследования и учета профессиональных заболеваний в РФ».</w:t>
            </w:r>
          </w:p>
          <w:p w14:paraId="3972664B" w14:textId="77777777" w:rsidR="008E7413" w:rsidRDefault="008E7413" w:rsidP="003D308B">
            <w:pPr>
              <w:jc w:val="center"/>
            </w:pPr>
          </w:p>
          <w:p w14:paraId="74CB0B9B" w14:textId="77777777" w:rsidR="008E7413" w:rsidRDefault="008E7413" w:rsidP="003D308B">
            <w:pPr>
              <w:jc w:val="center"/>
            </w:pPr>
          </w:p>
          <w:p w14:paraId="2C893AA3" w14:textId="77777777" w:rsidR="008E7413" w:rsidRDefault="008E7413" w:rsidP="003D308B">
            <w:pPr>
              <w:jc w:val="center"/>
            </w:pPr>
          </w:p>
          <w:p w14:paraId="279B4679" w14:textId="77777777" w:rsidR="008E7413" w:rsidRDefault="008E7413" w:rsidP="003D308B">
            <w:pPr>
              <w:jc w:val="center"/>
            </w:pPr>
          </w:p>
          <w:p w14:paraId="0AEB5FD6" w14:textId="77777777" w:rsidR="008E7413" w:rsidRDefault="008E7413" w:rsidP="003D308B">
            <w:pPr>
              <w:jc w:val="center"/>
            </w:pPr>
          </w:p>
          <w:p w14:paraId="02C839FC" w14:textId="77777777" w:rsidR="008E7413" w:rsidRDefault="008E7413" w:rsidP="003D308B">
            <w:pPr>
              <w:jc w:val="center"/>
            </w:pPr>
          </w:p>
          <w:p w14:paraId="56653696" w14:textId="77777777" w:rsidR="008E7413" w:rsidRPr="00CC18DA" w:rsidRDefault="008E7413" w:rsidP="003D308B">
            <w:pPr>
              <w:jc w:val="center"/>
            </w:pPr>
          </w:p>
          <w:p w14:paraId="03EC019F" w14:textId="77777777" w:rsidR="008E7413" w:rsidRDefault="008E7413" w:rsidP="003D308B">
            <w:pPr>
              <w:jc w:val="center"/>
            </w:pPr>
          </w:p>
          <w:p w14:paraId="1006F52D" w14:textId="77777777" w:rsidR="008E7413" w:rsidRDefault="008E7413" w:rsidP="003D308B">
            <w:pPr>
              <w:jc w:val="center"/>
            </w:pPr>
          </w:p>
          <w:p w14:paraId="75F86C9A" w14:textId="77777777" w:rsidR="008E7413" w:rsidRDefault="008E7413" w:rsidP="003D308B">
            <w:pPr>
              <w:jc w:val="center"/>
            </w:pPr>
          </w:p>
          <w:p w14:paraId="566B450F" w14:textId="77777777" w:rsidR="008E7413" w:rsidRDefault="008E7413" w:rsidP="003D308B">
            <w:pPr>
              <w:jc w:val="center"/>
            </w:pPr>
          </w:p>
          <w:p w14:paraId="6C4526B0" w14:textId="77777777" w:rsidR="008E7413" w:rsidRDefault="008E7413" w:rsidP="003D308B">
            <w:pPr>
              <w:jc w:val="center"/>
            </w:pPr>
          </w:p>
          <w:p w14:paraId="33EA30C3" w14:textId="77777777" w:rsidR="008E7413" w:rsidRDefault="008E7413" w:rsidP="003D308B"/>
          <w:p w14:paraId="3A5D8860" w14:textId="77777777" w:rsidR="008E7413" w:rsidRDefault="008E7413" w:rsidP="003D308B">
            <w:pPr>
              <w:jc w:val="center"/>
            </w:pPr>
          </w:p>
          <w:p w14:paraId="3145950E" w14:textId="77777777" w:rsidR="008E7413" w:rsidRDefault="008E7413" w:rsidP="003D308B"/>
          <w:p w14:paraId="55740D2E" w14:textId="77777777" w:rsidR="008E7413" w:rsidRDefault="008E7413" w:rsidP="003D308B">
            <w:pPr>
              <w:jc w:val="center"/>
            </w:pPr>
          </w:p>
          <w:p w14:paraId="602A8868" w14:textId="77777777" w:rsidR="008E7413" w:rsidRDefault="008E7413" w:rsidP="003D308B">
            <w:pPr>
              <w:jc w:val="center"/>
            </w:pPr>
          </w:p>
          <w:p w14:paraId="5ABFF0CB" w14:textId="77777777" w:rsidR="008E7413" w:rsidRDefault="008E7413" w:rsidP="003D308B">
            <w:pPr>
              <w:jc w:val="center"/>
            </w:pPr>
          </w:p>
          <w:p w14:paraId="108594FC" w14:textId="77777777" w:rsidR="008E7413" w:rsidRDefault="008E7413" w:rsidP="003D308B"/>
          <w:p w14:paraId="6FB136F9" w14:textId="77777777" w:rsidR="008E7413" w:rsidRDefault="008E7413" w:rsidP="003D308B"/>
          <w:p w14:paraId="7C96EDD5" w14:textId="77777777" w:rsidR="008E7413" w:rsidRDefault="008E7413" w:rsidP="003D308B">
            <w:pPr>
              <w:jc w:val="center"/>
            </w:pPr>
          </w:p>
          <w:p w14:paraId="452EFC7D" w14:textId="77777777" w:rsidR="008E7413" w:rsidRDefault="008E7413" w:rsidP="003D308B">
            <w:pPr>
              <w:jc w:val="center"/>
            </w:pPr>
          </w:p>
          <w:p w14:paraId="369927D8" w14:textId="77777777" w:rsidR="008E7413" w:rsidRPr="00CC18DA" w:rsidRDefault="008E7413" w:rsidP="003D308B">
            <w:pPr>
              <w:jc w:val="center"/>
            </w:pPr>
            <w:r>
              <w:t>Москва</w:t>
            </w:r>
            <w:r w:rsidRPr="00CC18DA">
              <w:t>,</w:t>
            </w:r>
          </w:p>
          <w:p w14:paraId="2C9A5A8B" w14:textId="77777777" w:rsidR="008E7413" w:rsidRPr="00C3492A" w:rsidRDefault="008E7413" w:rsidP="003D308B">
            <w:pPr>
              <w:jc w:val="center"/>
            </w:pPr>
            <w:r w:rsidRPr="00CC18DA">
              <w:t>20</w:t>
            </w:r>
            <w:r>
              <w:t>21</w:t>
            </w:r>
            <w:r w:rsidRPr="00CC18DA">
              <w:t xml:space="preserve"> </w:t>
            </w:r>
          </w:p>
        </w:tc>
      </w:tr>
    </w:tbl>
    <w:p w14:paraId="7D328279" w14:textId="77777777" w:rsidR="009C335A" w:rsidRPr="00CA7693" w:rsidRDefault="009C335A" w:rsidP="00931B5D">
      <w:pPr>
        <w:ind w:left="6096"/>
        <w:jc w:val="right"/>
      </w:pPr>
    </w:p>
    <w:p w14:paraId="15C46933" w14:textId="77777777" w:rsidR="009C335A" w:rsidRPr="00CA7693" w:rsidRDefault="009C335A" w:rsidP="00931B5D">
      <w:pPr>
        <w:ind w:left="6096"/>
        <w:jc w:val="right"/>
      </w:pPr>
    </w:p>
    <w:p w14:paraId="2B048C24" w14:textId="77777777" w:rsidR="009C335A" w:rsidRPr="00CA7693" w:rsidRDefault="009C335A" w:rsidP="00931B5D">
      <w:pPr>
        <w:ind w:left="6096"/>
        <w:jc w:val="right"/>
      </w:pPr>
    </w:p>
    <w:p w14:paraId="7A87B326" w14:textId="77777777" w:rsidR="001415E9" w:rsidRPr="00CA7693" w:rsidRDefault="001415E9" w:rsidP="001415E9">
      <w:pPr>
        <w:rPr>
          <w:sz w:val="27"/>
          <w:szCs w:val="27"/>
        </w:rPr>
        <w:sectPr w:rsidR="001415E9" w:rsidRPr="00CA7693" w:rsidSect="00DB7B33">
          <w:pgSz w:w="11906" w:h="16838"/>
          <w:pgMar w:top="1135" w:right="851" w:bottom="567" w:left="1134" w:header="720" w:footer="720" w:gutter="0"/>
          <w:cols w:space="720"/>
        </w:sectPr>
      </w:pPr>
    </w:p>
    <w:p w14:paraId="42F0B915" w14:textId="77777777" w:rsidR="00CE5A94" w:rsidRPr="00CA7693" w:rsidRDefault="00CE5A94" w:rsidP="00CE5A94">
      <w:pPr>
        <w:keepNext/>
        <w:keepLines/>
        <w:spacing w:before="480" w:line="276" w:lineRule="auto"/>
        <w:rPr>
          <w:b/>
          <w:bCs/>
          <w:lang w:eastAsia="ja-JP"/>
        </w:rPr>
      </w:pPr>
      <w:r w:rsidRPr="00CA7693">
        <w:rPr>
          <w:b/>
          <w:bCs/>
          <w:lang w:eastAsia="ja-JP"/>
        </w:rPr>
        <w:lastRenderedPageBreak/>
        <w:t>Содержание</w:t>
      </w:r>
    </w:p>
    <w:p w14:paraId="27F93345" w14:textId="77777777" w:rsidR="00CE5A94" w:rsidRPr="00CA7693" w:rsidRDefault="00CE5A94" w:rsidP="00CE5A94">
      <w:pPr>
        <w:suppressAutoHyphens/>
        <w:rPr>
          <w:lang w:eastAsia="ja-JP"/>
        </w:rPr>
      </w:pPr>
    </w:p>
    <w:p w14:paraId="1E30B356" w14:textId="77777777" w:rsidR="00CE5A94" w:rsidRPr="00CA7693" w:rsidRDefault="00CE5A94" w:rsidP="00CE5A94">
      <w:pPr>
        <w:pStyle w:val="17"/>
        <w:tabs>
          <w:tab w:val="right" w:leader="dot" w:pos="9911"/>
        </w:tabs>
        <w:spacing w:line="360" w:lineRule="auto"/>
        <w:rPr>
          <w:noProof/>
        </w:rPr>
      </w:pPr>
      <w:r w:rsidRPr="00CA7693">
        <w:rPr>
          <w:lang w:eastAsia="ar-SA"/>
        </w:rPr>
        <w:fldChar w:fldCharType="begin"/>
      </w:r>
      <w:r w:rsidRPr="00CA7693">
        <w:rPr>
          <w:lang w:eastAsia="ar-SA"/>
        </w:rPr>
        <w:instrText xml:space="preserve"> TOC \o "1-3" \h \z \u </w:instrText>
      </w:r>
      <w:r w:rsidRPr="00CA7693">
        <w:rPr>
          <w:lang w:eastAsia="ar-SA"/>
        </w:rPr>
        <w:fldChar w:fldCharType="separate"/>
      </w:r>
      <w:hyperlink w:anchor="_Toc462554220" w:history="1">
        <w:r w:rsidRPr="00CA7693">
          <w:rPr>
            <w:rStyle w:val="a3"/>
            <w:bCs/>
            <w:noProof/>
            <w:color w:val="auto"/>
            <w:u w:val="none"/>
            <w:lang w:eastAsia="ar-SA"/>
          </w:rPr>
          <w:t>1 Общие положения</w:t>
        </w:r>
        <w:r w:rsidRPr="00CA7693">
          <w:rPr>
            <w:noProof/>
            <w:webHidden/>
          </w:rPr>
          <w:tab/>
        </w:r>
        <w:r w:rsidRPr="00CA7693">
          <w:rPr>
            <w:noProof/>
            <w:webHidden/>
          </w:rPr>
          <w:fldChar w:fldCharType="begin"/>
        </w:r>
        <w:r w:rsidRPr="00CA7693">
          <w:rPr>
            <w:noProof/>
            <w:webHidden/>
          </w:rPr>
          <w:instrText xml:space="preserve"> PAGEREF _Toc462554220 \h </w:instrText>
        </w:r>
        <w:r w:rsidRPr="00CA7693">
          <w:rPr>
            <w:noProof/>
            <w:webHidden/>
          </w:rPr>
        </w:r>
        <w:r w:rsidRPr="00CA7693">
          <w:rPr>
            <w:noProof/>
            <w:webHidden/>
          </w:rPr>
          <w:fldChar w:fldCharType="separate"/>
        </w:r>
        <w:r w:rsidR="009733F3">
          <w:rPr>
            <w:noProof/>
            <w:webHidden/>
          </w:rPr>
          <w:t>3</w:t>
        </w:r>
        <w:r w:rsidRPr="00CA7693">
          <w:rPr>
            <w:noProof/>
            <w:webHidden/>
          </w:rPr>
          <w:fldChar w:fldCharType="end"/>
        </w:r>
      </w:hyperlink>
    </w:p>
    <w:p w14:paraId="4D5CB8D7" w14:textId="77777777" w:rsidR="00CE5A94" w:rsidRPr="00CA7693" w:rsidRDefault="00C17AC7" w:rsidP="00CE5A94">
      <w:pPr>
        <w:pStyle w:val="17"/>
        <w:tabs>
          <w:tab w:val="right" w:leader="dot" w:pos="9911"/>
        </w:tabs>
        <w:spacing w:line="360" w:lineRule="auto"/>
        <w:rPr>
          <w:noProof/>
        </w:rPr>
      </w:pPr>
      <w:hyperlink w:anchor="_Toc462554221" w:history="1">
        <w:r w:rsidR="00CE5A94" w:rsidRPr="00CA7693">
          <w:rPr>
            <w:rStyle w:val="a3"/>
            <w:bCs/>
            <w:noProof/>
            <w:color w:val="auto"/>
            <w:u w:val="none"/>
            <w:lang w:eastAsia="ar-SA"/>
          </w:rPr>
          <w:t>2 Порядок установления наличия профессионального заболевания</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_Toc462554221 \h </w:instrText>
        </w:r>
        <w:r w:rsidR="00CE5A94" w:rsidRPr="00CA7693">
          <w:rPr>
            <w:noProof/>
            <w:webHidden/>
          </w:rPr>
        </w:r>
        <w:r w:rsidR="00CE5A94" w:rsidRPr="00CA7693">
          <w:rPr>
            <w:noProof/>
            <w:webHidden/>
          </w:rPr>
          <w:fldChar w:fldCharType="separate"/>
        </w:r>
        <w:r w:rsidR="009733F3">
          <w:rPr>
            <w:noProof/>
            <w:webHidden/>
          </w:rPr>
          <w:t>4</w:t>
        </w:r>
        <w:r w:rsidR="00CE5A94" w:rsidRPr="00CA7693">
          <w:rPr>
            <w:noProof/>
            <w:webHidden/>
          </w:rPr>
          <w:fldChar w:fldCharType="end"/>
        </w:r>
      </w:hyperlink>
    </w:p>
    <w:p w14:paraId="792BFEB2" w14:textId="77777777" w:rsidR="00CE5A94" w:rsidRPr="00CA7693" w:rsidRDefault="00C17AC7" w:rsidP="00CE5A94">
      <w:pPr>
        <w:pStyle w:val="17"/>
        <w:tabs>
          <w:tab w:val="right" w:leader="dot" w:pos="9911"/>
        </w:tabs>
        <w:spacing w:line="360" w:lineRule="auto"/>
        <w:rPr>
          <w:noProof/>
        </w:rPr>
      </w:pPr>
      <w:hyperlink w:anchor="_Toc462554222" w:history="1">
        <w:r w:rsidR="00CE5A94" w:rsidRPr="00CA7693">
          <w:rPr>
            <w:rStyle w:val="a3"/>
            <w:bCs/>
            <w:noProof/>
            <w:color w:val="auto"/>
            <w:u w:val="none"/>
            <w:lang w:eastAsia="ar-SA"/>
          </w:rPr>
          <w:t>3 Порядок расследования обстоятельств и причин возникновения профессионального заболевания</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_Toc462554222 \h </w:instrText>
        </w:r>
        <w:r w:rsidR="00CE5A94" w:rsidRPr="00CA7693">
          <w:rPr>
            <w:noProof/>
            <w:webHidden/>
          </w:rPr>
        </w:r>
        <w:r w:rsidR="00CE5A94" w:rsidRPr="00CA7693">
          <w:rPr>
            <w:noProof/>
            <w:webHidden/>
          </w:rPr>
          <w:fldChar w:fldCharType="separate"/>
        </w:r>
        <w:r w:rsidR="009733F3">
          <w:rPr>
            <w:noProof/>
            <w:webHidden/>
          </w:rPr>
          <w:t>5</w:t>
        </w:r>
        <w:r w:rsidR="00CE5A94" w:rsidRPr="00CA7693">
          <w:rPr>
            <w:noProof/>
            <w:webHidden/>
          </w:rPr>
          <w:fldChar w:fldCharType="end"/>
        </w:r>
      </w:hyperlink>
    </w:p>
    <w:p w14:paraId="27D6F6C4" w14:textId="77777777" w:rsidR="00CE5A94" w:rsidRPr="00CA7693" w:rsidRDefault="00C17AC7" w:rsidP="00CE5A94">
      <w:pPr>
        <w:pStyle w:val="17"/>
        <w:tabs>
          <w:tab w:val="right" w:leader="dot" w:pos="9911"/>
        </w:tabs>
        <w:spacing w:line="360" w:lineRule="auto"/>
        <w:rPr>
          <w:noProof/>
        </w:rPr>
      </w:pPr>
      <w:hyperlink w:anchor="_Toc462554223" w:history="1">
        <w:r w:rsidR="00CE5A94" w:rsidRPr="00CA7693">
          <w:rPr>
            <w:rStyle w:val="a3"/>
            <w:bCs/>
            <w:noProof/>
            <w:color w:val="auto"/>
            <w:u w:val="none"/>
            <w:lang w:eastAsia="ar-SA"/>
          </w:rPr>
          <w:t>4 Порядок расследования и учета профессиональных заболеваний у лиц, изменивших место работы</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_Toc462554223 \h </w:instrText>
        </w:r>
        <w:r w:rsidR="00CE5A94" w:rsidRPr="00CA7693">
          <w:rPr>
            <w:noProof/>
            <w:webHidden/>
          </w:rPr>
        </w:r>
        <w:r w:rsidR="00CE5A94" w:rsidRPr="00CA7693">
          <w:rPr>
            <w:noProof/>
            <w:webHidden/>
          </w:rPr>
          <w:fldChar w:fldCharType="separate"/>
        </w:r>
        <w:r w:rsidR="009733F3">
          <w:rPr>
            <w:noProof/>
            <w:webHidden/>
          </w:rPr>
          <w:t>7</w:t>
        </w:r>
        <w:r w:rsidR="00CE5A94" w:rsidRPr="00CA7693">
          <w:rPr>
            <w:noProof/>
            <w:webHidden/>
          </w:rPr>
          <w:fldChar w:fldCharType="end"/>
        </w:r>
      </w:hyperlink>
    </w:p>
    <w:p w14:paraId="7CC579AB" w14:textId="77777777" w:rsidR="00CE5A94" w:rsidRPr="00CA7693" w:rsidRDefault="00C17AC7" w:rsidP="00CE5A94">
      <w:pPr>
        <w:pStyle w:val="17"/>
        <w:tabs>
          <w:tab w:val="right" w:leader="dot" w:pos="9911"/>
        </w:tabs>
        <w:spacing w:line="360" w:lineRule="auto"/>
        <w:rPr>
          <w:noProof/>
        </w:rPr>
      </w:pPr>
      <w:hyperlink w:anchor="_Toc462554224" w:history="1">
        <w:r w:rsidR="00CE5A94" w:rsidRPr="00CA7693">
          <w:rPr>
            <w:rStyle w:val="a3"/>
            <w:bCs/>
            <w:noProof/>
            <w:color w:val="auto"/>
            <w:u w:val="none"/>
            <w:lang w:eastAsia="ar-SA"/>
          </w:rPr>
          <w:t>5 Порядок оформления акта о случае профессионального заболевания</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_Toc462554224 \h </w:instrText>
        </w:r>
        <w:r w:rsidR="00CE5A94" w:rsidRPr="00CA7693">
          <w:rPr>
            <w:noProof/>
            <w:webHidden/>
          </w:rPr>
        </w:r>
        <w:r w:rsidR="00CE5A94" w:rsidRPr="00CA7693">
          <w:rPr>
            <w:noProof/>
            <w:webHidden/>
          </w:rPr>
          <w:fldChar w:fldCharType="separate"/>
        </w:r>
        <w:r w:rsidR="009733F3">
          <w:rPr>
            <w:noProof/>
            <w:webHidden/>
          </w:rPr>
          <w:t>7</w:t>
        </w:r>
        <w:r w:rsidR="00CE5A94" w:rsidRPr="00CA7693">
          <w:rPr>
            <w:noProof/>
            <w:webHidden/>
          </w:rPr>
          <w:fldChar w:fldCharType="end"/>
        </w:r>
      </w:hyperlink>
    </w:p>
    <w:p w14:paraId="3ED9855D" w14:textId="77777777" w:rsidR="00CE5A94" w:rsidRPr="00CA7693" w:rsidRDefault="00C17AC7" w:rsidP="00CE5A94">
      <w:pPr>
        <w:pStyle w:val="17"/>
        <w:tabs>
          <w:tab w:val="right" w:leader="dot" w:pos="9911"/>
        </w:tabs>
        <w:spacing w:line="360" w:lineRule="auto"/>
        <w:rPr>
          <w:noProof/>
        </w:rPr>
      </w:pPr>
      <w:hyperlink w:anchor="_Toc462554225" w:history="1">
        <w:r w:rsidR="00CE5A94" w:rsidRPr="00CA7693">
          <w:rPr>
            <w:rStyle w:val="a3"/>
            <w:bCs/>
            <w:noProof/>
            <w:color w:val="auto"/>
            <w:u w:val="none"/>
            <w:lang w:eastAsia="ar-SA"/>
          </w:rPr>
          <w:t>Приложение 1</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_Toc462554225 \h </w:instrText>
        </w:r>
        <w:r w:rsidR="00CE5A94" w:rsidRPr="00CA7693">
          <w:rPr>
            <w:noProof/>
            <w:webHidden/>
          </w:rPr>
        </w:r>
        <w:r w:rsidR="00CE5A94" w:rsidRPr="00CA7693">
          <w:rPr>
            <w:noProof/>
            <w:webHidden/>
          </w:rPr>
          <w:fldChar w:fldCharType="separate"/>
        </w:r>
        <w:r w:rsidR="009733F3">
          <w:rPr>
            <w:noProof/>
            <w:webHidden/>
          </w:rPr>
          <w:t>9</w:t>
        </w:r>
        <w:r w:rsidR="00CE5A94" w:rsidRPr="00CA7693">
          <w:rPr>
            <w:noProof/>
            <w:webHidden/>
          </w:rPr>
          <w:fldChar w:fldCharType="end"/>
        </w:r>
      </w:hyperlink>
    </w:p>
    <w:p w14:paraId="39DE1E85" w14:textId="77777777" w:rsidR="00CE5A94" w:rsidRPr="00CA7693" w:rsidRDefault="00C17AC7" w:rsidP="00CE5A94">
      <w:pPr>
        <w:pStyle w:val="17"/>
        <w:tabs>
          <w:tab w:val="right" w:leader="dot" w:pos="9911"/>
        </w:tabs>
        <w:spacing w:line="360" w:lineRule="auto"/>
        <w:rPr>
          <w:noProof/>
        </w:rPr>
      </w:pPr>
      <w:hyperlink w:anchor="_Toc462554226" w:history="1">
        <w:r w:rsidR="00CE5A94" w:rsidRPr="00CA7693">
          <w:rPr>
            <w:rStyle w:val="a3"/>
            <w:bCs/>
            <w:noProof/>
            <w:color w:val="auto"/>
            <w:u w:val="none"/>
            <w:lang w:eastAsia="ar-SA"/>
          </w:rPr>
          <w:t>Приложение 2</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_Toc462554226 \h </w:instrText>
        </w:r>
        <w:r w:rsidR="00CE5A94" w:rsidRPr="00CA7693">
          <w:rPr>
            <w:noProof/>
            <w:webHidden/>
          </w:rPr>
        </w:r>
        <w:r w:rsidR="00CE5A94" w:rsidRPr="00CA7693">
          <w:rPr>
            <w:noProof/>
            <w:webHidden/>
          </w:rPr>
          <w:fldChar w:fldCharType="separate"/>
        </w:r>
        <w:r w:rsidR="009733F3">
          <w:rPr>
            <w:noProof/>
            <w:webHidden/>
          </w:rPr>
          <w:t>18</w:t>
        </w:r>
        <w:r w:rsidR="00CE5A94" w:rsidRPr="00CA7693">
          <w:rPr>
            <w:noProof/>
            <w:webHidden/>
          </w:rPr>
          <w:fldChar w:fldCharType="end"/>
        </w:r>
      </w:hyperlink>
    </w:p>
    <w:p w14:paraId="1945B713" w14:textId="77777777" w:rsidR="00CE5A94" w:rsidRPr="00CA7693" w:rsidRDefault="00C17AC7" w:rsidP="00CE5A94">
      <w:pPr>
        <w:pStyle w:val="17"/>
        <w:tabs>
          <w:tab w:val="right" w:leader="dot" w:pos="9911"/>
        </w:tabs>
        <w:spacing w:line="360" w:lineRule="auto"/>
        <w:rPr>
          <w:noProof/>
        </w:rPr>
      </w:pPr>
      <w:hyperlink w:anchor="_Toc462554227" w:history="1">
        <w:r w:rsidR="00CE5A94" w:rsidRPr="00CA7693">
          <w:rPr>
            <w:rStyle w:val="a3"/>
            <w:bCs/>
            <w:noProof/>
            <w:color w:val="auto"/>
            <w:u w:val="none"/>
            <w:lang w:eastAsia="ar-SA"/>
          </w:rPr>
          <w:t>Приложение 3</w:t>
        </w:r>
        <w:r w:rsidR="00CE5A94" w:rsidRPr="00CA7693">
          <w:rPr>
            <w:noProof/>
            <w:webHidden/>
          </w:rPr>
          <w:tab/>
        </w:r>
        <w:r w:rsidR="00CE5A94" w:rsidRPr="00CA7693">
          <w:rPr>
            <w:noProof/>
            <w:webHidden/>
          </w:rPr>
          <w:fldChar w:fldCharType="begin"/>
        </w:r>
        <w:r w:rsidR="00CE5A94" w:rsidRPr="00CA7693">
          <w:rPr>
            <w:noProof/>
            <w:webHidden/>
          </w:rPr>
          <w:instrText xml:space="preserve"> PAGEREF _Toc462554227 \h </w:instrText>
        </w:r>
        <w:r w:rsidR="00CE5A94" w:rsidRPr="00CA7693">
          <w:rPr>
            <w:noProof/>
            <w:webHidden/>
          </w:rPr>
        </w:r>
        <w:r w:rsidR="00CE5A94" w:rsidRPr="00CA7693">
          <w:rPr>
            <w:noProof/>
            <w:webHidden/>
          </w:rPr>
          <w:fldChar w:fldCharType="separate"/>
        </w:r>
        <w:r w:rsidR="009733F3">
          <w:rPr>
            <w:noProof/>
            <w:webHidden/>
          </w:rPr>
          <w:t>19</w:t>
        </w:r>
        <w:r w:rsidR="00CE5A94" w:rsidRPr="00CA7693">
          <w:rPr>
            <w:noProof/>
            <w:webHidden/>
          </w:rPr>
          <w:fldChar w:fldCharType="end"/>
        </w:r>
      </w:hyperlink>
    </w:p>
    <w:p w14:paraId="228D16D1" w14:textId="77777777" w:rsidR="00CE5A94" w:rsidRPr="00CA7693" w:rsidRDefault="00CE5A94" w:rsidP="00CE5A94">
      <w:pPr>
        <w:shd w:val="clear" w:color="auto" w:fill="FFFFFF"/>
        <w:suppressAutoHyphens/>
        <w:jc w:val="center"/>
        <w:rPr>
          <w:b/>
          <w:bCs/>
          <w:noProof/>
          <w:lang w:eastAsia="ar-SA"/>
        </w:rPr>
      </w:pPr>
      <w:r w:rsidRPr="00CA7693">
        <w:rPr>
          <w:b/>
          <w:bCs/>
          <w:noProof/>
          <w:lang w:eastAsia="ar-SA"/>
        </w:rPr>
        <w:fldChar w:fldCharType="end"/>
      </w:r>
    </w:p>
    <w:p w14:paraId="19B10B46" w14:textId="77777777" w:rsidR="00CE5A94" w:rsidRPr="00CA7693" w:rsidRDefault="00CE5A94" w:rsidP="00CE5A94">
      <w:pPr>
        <w:shd w:val="clear" w:color="auto" w:fill="FFFFFF"/>
        <w:suppressAutoHyphens/>
        <w:jc w:val="center"/>
        <w:rPr>
          <w:b/>
          <w:bCs/>
          <w:lang w:eastAsia="ar-SA"/>
        </w:rPr>
      </w:pPr>
    </w:p>
    <w:p w14:paraId="380A2A83" w14:textId="77777777" w:rsidR="00CE5A94" w:rsidRPr="00CA7693" w:rsidRDefault="00CE5A94" w:rsidP="00CE5A94">
      <w:pPr>
        <w:shd w:val="clear" w:color="auto" w:fill="FFFFFF"/>
        <w:suppressAutoHyphens/>
        <w:jc w:val="center"/>
        <w:rPr>
          <w:b/>
          <w:bCs/>
          <w:lang w:eastAsia="ar-SA"/>
        </w:rPr>
      </w:pPr>
    </w:p>
    <w:p w14:paraId="790DB243" w14:textId="77777777" w:rsidR="00CE5A94" w:rsidRPr="00CA7693" w:rsidRDefault="00CE5A94" w:rsidP="00CE5A94">
      <w:pPr>
        <w:shd w:val="clear" w:color="auto" w:fill="FFFFFF"/>
        <w:suppressAutoHyphens/>
        <w:jc w:val="center"/>
        <w:rPr>
          <w:b/>
          <w:bCs/>
          <w:lang w:eastAsia="ar-SA"/>
        </w:rPr>
      </w:pPr>
    </w:p>
    <w:p w14:paraId="1D7CA9E8" w14:textId="77777777" w:rsidR="00CE5A94" w:rsidRPr="00CA7693" w:rsidRDefault="00CE5A94" w:rsidP="00CE5A94">
      <w:pPr>
        <w:shd w:val="clear" w:color="auto" w:fill="FFFFFF"/>
        <w:suppressAutoHyphens/>
        <w:jc w:val="center"/>
        <w:rPr>
          <w:b/>
          <w:bCs/>
          <w:lang w:eastAsia="ar-SA"/>
        </w:rPr>
      </w:pPr>
    </w:p>
    <w:p w14:paraId="528EDC9B" w14:textId="77777777" w:rsidR="00CE5A94" w:rsidRPr="00CA7693" w:rsidRDefault="00CE5A94" w:rsidP="00CE5A94">
      <w:pPr>
        <w:shd w:val="clear" w:color="auto" w:fill="FFFFFF"/>
        <w:suppressAutoHyphens/>
        <w:jc w:val="center"/>
        <w:rPr>
          <w:b/>
          <w:bCs/>
          <w:lang w:eastAsia="ar-SA"/>
        </w:rPr>
      </w:pPr>
    </w:p>
    <w:p w14:paraId="4DB21068" w14:textId="77777777" w:rsidR="00CE5A94" w:rsidRPr="00CA7693" w:rsidRDefault="00CE5A94" w:rsidP="00CE5A94">
      <w:pPr>
        <w:shd w:val="clear" w:color="auto" w:fill="FFFFFF"/>
        <w:suppressAutoHyphens/>
        <w:jc w:val="center"/>
        <w:rPr>
          <w:b/>
          <w:bCs/>
          <w:lang w:eastAsia="ar-SA"/>
        </w:rPr>
      </w:pPr>
    </w:p>
    <w:p w14:paraId="432C476A" w14:textId="77777777" w:rsidR="00CE5A94" w:rsidRPr="00CA7693" w:rsidRDefault="00CE5A94" w:rsidP="00CE5A94">
      <w:pPr>
        <w:shd w:val="clear" w:color="auto" w:fill="FFFFFF"/>
        <w:suppressAutoHyphens/>
        <w:jc w:val="center"/>
        <w:rPr>
          <w:b/>
          <w:bCs/>
          <w:lang w:eastAsia="ar-SA"/>
        </w:rPr>
      </w:pPr>
    </w:p>
    <w:p w14:paraId="14BC7AFD" w14:textId="77777777" w:rsidR="00CE5A94" w:rsidRPr="00CA7693" w:rsidRDefault="00CE5A94" w:rsidP="00CE5A94">
      <w:pPr>
        <w:shd w:val="clear" w:color="auto" w:fill="FFFFFF"/>
        <w:suppressAutoHyphens/>
        <w:jc w:val="center"/>
        <w:rPr>
          <w:b/>
          <w:bCs/>
          <w:lang w:eastAsia="ar-SA"/>
        </w:rPr>
      </w:pPr>
    </w:p>
    <w:p w14:paraId="1DC6E858" w14:textId="77777777" w:rsidR="00CE5A94" w:rsidRPr="00CA7693" w:rsidRDefault="00CE5A94" w:rsidP="00CE5A94">
      <w:pPr>
        <w:shd w:val="clear" w:color="auto" w:fill="FFFFFF"/>
        <w:suppressAutoHyphens/>
        <w:jc w:val="center"/>
        <w:rPr>
          <w:b/>
          <w:bCs/>
          <w:lang w:eastAsia="ar-SA"/>
        </w:rPr>
      </w:pPr>
    </w:p>
    <w:p w14:paraId="72CC46CA" w14:textId="77777777" w:rsidR="00CE5A94" w:rsidRPr="00CA7693" w:rsidRDefault="00CE5A94" w:rsidP="00CE5A94">
      <w:pPr>
        <w:shd w:val="clear" w:color="auto" w:fill="FFFFFF"/>
        <w:suppressAutoHyphens/>
        <w:jc w:val="center"/>
        <w:rPr>
          <w:b/>
          <w:bCs/>
          <w:lang w:eastAsia="ar-SA"/>
        </w:rPr>
      </w:pPr>
    </w:p>
    <w:p w14:paraId="21C4B6E2" w14:textId="77777777" w:rsidR="00CE5A94" w:rsidRPr="00CA7693" w:rsidRDefault="00CE5A94" w:rsidP="00CE5A94">
      <w:pPr>
        <w:shd w:val="clear" w:color="auto" w:fill="FFFFFF"/>
        <w:suppressAutoHyphens/>
        <w:jc w:val="center"/>
        <w:rPr>
          <w:b/>
          <w:bCs/>
          <w:lang w:eastAsia="ar-SA"/>
        </w:rPr>
      </w:pPr>
    </w:p>
    <w:p w14:paraId="12A8CD8D" w14:textId="77777777" w:rsidR="00CE5A94" w:rsidRPr="00CA7693" w:rsidRDefault="00CE5A94" w:rsidP="00CE5A94">
      <w:pPr>
        <w:shd w:val="clear" w:color="auto" w:fill="FFFFFF"/>
        <w:suppressAutoHyphens/>
        <w:jc w:val="center"/>
        <w:rPr>
          <w:b/>
          <w:bCs/>
          <w:lang w:eastAsia="ar-SA"/>
        </w:rPr>
      </w:pPr>
    </w:p>
    <w:p w14:paraId="70E25EB4" w14:textId="77777777" w:rsidR="00CE5A94" w:rsidRPr="00CA7693" w:rsidRDefault="00CE5A94" w:rsidP="00CE5A94">
      <w:pPr>
        <w:shd w:val="clear" w:color="auto" w:fill="FFFFFF"/>
        <w:suppressAutoHyphens/>
        <w:jc w:val="center"/>
        <w:rPr>
          <w:b/>
          <w:bCs/>
          <w:lang w:eastAsia="ar-SA"/>
        </w:rPr>
      </w:pPr>
    </w:p>
    <w:p w14:paraId="37582058" w14:textId="77777777" w:rsidR="00CE5A94" w:rsidRPr="00CA7693" w:rsidRDefault="00CE5A94" w:rsidP="00CE5A94">
      <w:pPr>
        <w:shd w:val="clear" w:color="auto" w:fill="FFFFFF"/>
        <w:suppressAutoHyphens/>
        <w:jc w:val="center"/>
        <w:rPr>
          <w:b/>
          <w:bCs/>
          <w:lang w:eastAsia="ar-SA"/>
        </w:rPr>
      </w:pPr>
    </w:p>
    <w:p w14:paraId="4ADD9AAC" w14:textId="77777777" w:rsidR="00CE5A94" w:rsidRPr="00CA7693" w:rsidRDefault="00CE5A94" w:rsidP="00CE5A94">
      <w:pPr>
        <w:shd w:val="clear" w:color="auto" w:fill="FFFFFF"/>
        <w:suppressAutoHyphens/>
        <w:jc w:val="center"/>
        <w:rPr>
          <w:b/>
          <w:bCs/>
          <w:lang w:eastAsia="ar-SA"/>
        </w:rPr>
      </w:pPr>
    </w:p>
    <w:p w14:paraId="328395FF" w14:textId="77777777" w:rsidR="00CE5A94" w:rsidRPr="00CA7693" w:rsidRDefault="00CE5A94" w:rsidP="00CE5A94">
      <w:pPr>
        <w:shd w:val="clear" w:color="auto" w:fill="FFFFFF"/>
        <w:suppressAutoHyphens/>
        <w:jc w:val="center"/>
        <w:rPr>
          <w:b/>
          <w:bCs/>
          <w:lang w:eastAsia="ar-SA"/>
        </w:rPr>
      </w:pPr>
    </w:p>
    <w:p w14:paraId="7D1E257C" w14:textId="77777777" w:rsidR="00CE5A94" w:rsidRPr="00CA7693" w:rsidRDefault="00CE5A94" w:rsidP="00CE5A94">
      <w:pPr>
        <w:shd w:val="clear" w:color="auto" w:fill="FFFFFF"/>
        <w:suppressAutoHyphens/>
        <w:jc w:val="center"/>
        <w:rPr>
          <w:b/>
          <w:bCs/>
          <w:lang w:eastAsia="ar-SA"/>
        </w:rPr>
      </w:pPr>
    </w:p>
    <w:p w14:paraId="0890FBB0" w14:textId="77777777" w:rsidR="00CE5A94" w:rsidRPr="00CA7693" w:rsidRDefault="00CE5A94" w:rsidP="00CE5A94">
      <w:pPr>
        <w:shd w:val="clear" w:color="auto" w:fill="FFFFFF"/>
        <w:suppressAutoHyphens/>
        <w:jc w:val="center"/>
        <w:rPr>
          <w:b/>
          <w:bCs/>
          <w:lang w:eastAsia="ar-SA"/>
        </w:rPr>
      </w:pPr>
    </w:p>
    <w:p w14:paraId="3D14494F" w14:textId="77777777" w:rsidR="00CE5A94" w:rsidRPr="00CA7693" w:rsidRDefault="00CE5A94" w:rsidP="00CE5A94">
      <w:pPr>
        <w:shd w:val="clear" w:color="auto" w:fill="FFFFFF"/>
        <w:suppressAutoHyphens/>
        <w:jc w:val="center"/>
        <w:rPr>
          <w:b/>
          <w:bCs/>
          <w:lang w:eastAsia="ar-SA"/>
        </w:rPr>
      </w:pPr>
    </w:p>
    <w:p w14:paraId="4E4D2248" w14:textId="77777777" w:rsidR="00CE5A94" w:rsidRPr="00CA7693" w:rsidRDefault="00CE5A94" w:rsidP="00CE5A94">
      <w:pPr>
        <w:shd w:val="clear" w:color="auto" w:fill="FFFFFF"/>
        <w:suppressAutoHyphens/>
        <w:jc w:val="center"/>
        <w:rPr>
          <w:b/>
          <w:bCs/>
          <w:lang w:eastAsia="ar-SA"/>
        </w:rPr>
      </w:pPr>
    </w:p>
    <w:p w14:paraId="0029020C" w14:textId="77777777" w:rsidR="00CE5A94" w:rsidRPr="00CA7693" w:rsidRDefault="00CE5A94" w:rsidP="00CE5A94">
      <w:pPr>
        <w:shd w:val="clear" w:color="auto" w:fill="FFFFFF"/>
        <w:suppressAutoHyphens/>
        <w:jc w:val="center"/>
        <w:rPr>
          <w:b/>
          <w:bCs/>
          <w:lang w:eastAsia="ar-SA"/>
        </w:rPr>
      </w:pPr>
    </w:p>
    <w:p w14:paraId="40402A53" w14:textId="77777777" w:rsidR="00CE5A94" w:rsidRPr="00CA7693" w:rsidRDefault="00CE5A94" w:rsidP="00CE5A94">
      <w:pPr>
        <w:shd w:val="clear" w:color="auto" w:fill="FFFFFF"/>
        <w:suppressAutoHyphens/>
        <w:jc w:val="center"/>
        <w:rPr>
          <w:b/>
          <w:bCs/>
          <w:lang w:eastAsia="ar-SA"/>
        </w:rPr>
      </w:pPr>
    </w:p>
    <w:p w14:paraId="78A4932F" w14:textId="77777777" w:rsidR="00CE5A94" w:rsidRPr="00CA7693" w:rsidRDefault="00CE5A94" w:rsidP="00CE5A94">
      <w:pPr>
        <w:shd w:val="clear" w:color="auto" w:fill="FFFFFF"/>
        <w:suppressAutoHyphens/>
        <w:jc w:val="center"/>
        <w:rPr>
          <w:b/>
          <w:bCs/>
          <w:lang w:eastAsia="ar-SA"/>
        </w:rPr>
      </w:pPr>
    </w:p>
    <w:p w14:paraId="5CAF62EA" w14:textId="77777777" w:rsidR="00CE5A94" w:rsidRPr="00CA7693" w:rsidRDefault="00CE5A94" w:rsidP="00CE5A94">
      <w:pPr>
        <w:shd w:val="clear" w:color="auto" w:fill="FFFFFF"/>
        <w:suppressAutoHyphens/>
        <w:jc w:val="center"/>
        <w:rPr>
          <w:b/>
          <w:bCs/>
          <w:lang w:eastAsia="ar-SA"/>
        </w:rPr>
      </w:pPr>
    </w:p>
    <w:p w14:paraId="4F729A20" w14:textId="77777777" w:rsidR="00CE5A94" w:rsidRPr="00CA7693" w:rsidRDefault="00CE5A94" w:rsidP="00CE5A94">
      <w:pPr>
        <w:shd w:val="clear" w:color="auto" w:fill="FFFFFF"/>
        <w:suppressAutoHyphens/>
        <w:jc w:val="center"/>
        <w:rPr>
          <w:b/>
          <w:bCs/>
          <w:lang w:eastAsia="ar-SA"/>
        </w:rPr>
      </w:pPr>
    </w:p>
    <w:p w14:paraId="7A8FA5C6" w14:textId="77777777" w:rsidR="00CE5A94" w:rsidRPr="00CA7693" w:rsidRDefault="00CE5A94" w:rsidP="00CE5A94">
      <w:pPr>
        <w:shd w:val="clear" w:color="auto" w:fill="FFFFFF"/>
        <w:suppressAutoHyphens/>
        <w:jc w:val="center"/>
        <w:rPr>
          <w:b/>
          <w:bCs/>
          <w:lang w:eastAsia="ar-SA"/>
        </w:rPr>
      </w:pPr>
    </w:p>
    <w:p w14:paraId="73D78933" w14:textId="77777777" w:rsidR="00CE5A94" w:rsidRPr="00CA7693" w:rsidRDefault="00CE5A94" w:rsidP="00CE5A94">
      <w:pPr>
        <w:shd w:val="clear" w:color="auto" w:fill="FFFFFF"/>
        <w:suppressAutoHyphens/>
        <w:jc w:val="center"/>
        <w:rPr>
          <w:b/>
          <w:bCs/>
          <w:lang w:eastAsia="ar-SA"/>
        </w:rPr>
      </w:pPr>
    </w:p>
    <w:p w14:paraId="2EB75580" w14:textId="77777777" w:rsidR="00CE5A94" w:rsidRPr="00CA7693" w:rsidRDefault="00CE5A94" w:rsidP="00CE5A94">
      <w:pPr>
        <w:shd w:val="clear" w:color="auto" w:fill="FFFFFF"/>
        <w:suppressAutoHyphens/>
        <w:jc w:val="center"/>
        <w:rPr>
          <w:b/>
          <w:bCs/>
          <w:lang w:eastAsia="ar-SA"/>
        </w:rPr>
      </w:pPr>
    </w:p>
    <w:p w14:paraId="4A57DF99" w14:textId="77777777" w:rsidR="00CE5A94" w:rsidRPr="00CA7693" w:rsidRDefault="00CE5A94" w:rsidP="00CE5A94">
      <w:pPr>
        <w:shd w:val="clear" w:color="auto" w:fill="FFFFFF"/>
        <w:suppressAutoHyphens/>
        <w:jc w:val="center"/>
        <w:rPr>
          <w:b/>
          <w:bCs/>
          <w:lang w:eastAsia="ar-SA"/>
        </w:rPr>
      </w:pPr>
    </w:p>
    <w:p w14:paraId="2829D117" w14:textId="77777777" w:rsidR="00CE5A94" w:rsidRPr="00CA7693" w:rsidRDefault="00CE5A94" w:rsidP="00CE5A94">
      <w:pPr>
        <w:shd w:val="clear" w:color="auto" w:fill="FFFFFF"/>
        <w:suppressAutoHyphens/>
        <w:jc w:val="center"/>
        <w:rPr>
          <w:b/>
          <w:bCs/>
          <w:lang w:eastAsia="ar-SA"/>
        </w:rPr>
      </w:pPr>
    </w:p>
    <w:p w14:paraId="67473765" w14:textId="77777777" w:rsidR="00CE5A94" w:rsidRPr="00CA7693" w:rsidRDefault="00CE5A94" w:rsidP="00CE5A94">
      <w:pPr>
        <w:shd w:val="clear" w:color="auto" w:fill="FFFFFF"/>
        <w:suppressAutoHyphens/>
        <w:jc w:val="center"/>
        <w:rPr>
          <w:b/>
          <w:bCs/>
          <w:lang w:eastAsia="ar-SA"/>
        </w:rPr>
      </w:pPr>
    </w:p>
    <w:p w14:paraId="322507F1" w14:textId="77777777" w:rsidR="00CE5A94" w:rsidRPr="00CA7693" w:rsidRDefault="00CE5A94" w:rsidP="00CE5A94">
      <w:pPr>
        <w:shd w:val="clear" w:color="auto" w:fill="FFFFFF"/>
        <w:suppressAutoHyphens/>
        <w:jc w:val="center"/>
        <w:rPr>
          <w:b/>
          <w:bCs/>
          <w:lang w:eastAsia="ar-SA"/>
        </w:rPr>
      </w:pPr>
    </w:p>
    <w:p w14:paraId="51AE71C1" w14:textId="77777777" w:rsidR="00CE5A94" w:rsidRPr="00CA7693" w:rsidRDefault="00CE5A94" w:rsidP="00CE5A94">
      <w:pPr>
        <w:shd w:val="clear" w:color="auto" w:fill="FFFFFF"/>
        <w:suppressAutoHyphens/>
        <w:jc w:val="center"/>
        <w:rPr>
          <w:b/>
          <w:bCs/>
          <w:lang w:eastAsia="ar-SA"/>
        </w:rPr>
      </w:pPr>
    </w:p>
    <w:p w14:paraId="2C4EE4B6" w14:textId="77777777" w:rsidR="00CE5A94" w:rsidRPr="00CA7693" w:rsidRDefault="00CE5A94" w:rsidP="00CE5A94">
      <w:pPr>
        <w:shd w:val="clear" w:color="auto" w:fill="FFFFFF"/>
        <w:suppressAutoHyphens/>
        <w:rPr>
          <w:b/>
          <w:bCs/>
          <w:lang w:eastAsia="ar-SA"/>
        </w:rPr>
      </w:pPr>
    </w:p>
    <w:p w14:paraId="69A8EDA9" w14:textId="77777777" w:rsidR="00CE5A94" w:rsidRPr="00CA7693" w:rsidRDefault="00CE5A94" w:rsidP="00CE5A94">
      <w:pPr>
        <w:keepNext/>
        <w:keepLines/>
        <w:suppressAutoHyphens/>
        <w:jc w:val="center"/>
        <w:outlineLvl w:val="0"/>
        <w:rPr>
          <w:b/>
          <w:bCs/>
          <w:lang w:eastAsia="ar-SA"/>
        </w:rPr>
      </w:pPr>
      <w:bookmarkStart w:id="0" w:name="_Toc462554220"/>
      <w:r w:rsidRPr="00CA7693">
        <w:rPr>
          <w:b/>
          <w:bCs/>
          <w:lang w:eastAsia="ar-SA"/>
        </w:rPr>
        <w:lastRenderedPageBreak/>
        <w:t>1 Общие положения</w:t>
      </w:r>
      <w:bookmarkEnd w:id="0"/>
    </w:p>
    <w:p w14:paraId="10B25A8B" w14:textId="77777777" w:rsidR="00CE5A94" w:rsidRPr="00CA7693" w:rsidRDefault="00CE5A94" w:rsidP="00CE5A94">
      <w:pPr>
        <w:suppressAutoHyphens/>
        <w:rPr>
          <w:lang w:eastAsia="ar-SA"/>
        </w:rPr>
      </w:pPr>
    </w:p>
    <w:p w14:paraId="25483A6C" w14:textId="77777777" w:rsidR="00CE5A94" w:rsidRPr="00CA7693" w:rsidRDefault="00CE5A94" w:rsidP="00CE5A94">
      <w:pPr>
        <w:shd w:val="clear" w:color="auto" w:fill="FFFFFF"/>
        <w:suppressAutoHyphens/>
        <w:ind w:firstLine="357"/>
        <w:jc w:val="both"/>
        <w:rPr>
          <w:lang w:eastAsia="ar-SA"/>
        </w:rPr>
      </w:pPr>
      <w:r w:rsidRPr="00CA7693">
        <w:rPr>
          <w:lang w:eastAsia="ar-SA"/>
        </w:rPr>
        <w:t>1.1 Настоящий Стандарт безопасности труда «Положение о расследовании и учете профессиональных заболеваний» (далее - Положение) устанавливает порядок расследования и учета профессиональных заболеваний.</w:t>
      </w:r>
    </w:p>
    <w:p w14:paraId="5EF6165A" w14:textId="77777777" w:rsidR="00CE5A94" w:rsidRPr="00CA7693" w:rsidRDefault="00CE5A94" w:rsidP="00CE5A94">
      <w:pPr>
        <w:shd w:val="clear" w:color="auto" w:fill="FFFFFF"/>
        <w:suppressAutoHyphens/>
        <w:ind w:firstLine="357"/>
        <w:jc w:val="both"/>
        <w:rPr>
          <w:lang w:eastAsia="ar-SA"/>
        </w:rPr>
      </w:pPr>
      <w:r w:rsidRPr="00CA7693">
        <w:rPr>
          <w:lang w:eastAsia="ar-SA"/>
        </w:rPr>
        <w:t>1.2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14:paraId="21C461B9" w14:textId="77777777" w:rsidR="00CE5A94" w:rsidRPr="00CA7693" w:rsidRDefault="00CE5A94" w:rsidP="00CE5A94">
      <w:pPr>
        <w:shd w:val="clear" w:color="auto" w:fill="FFFFFF"/>
        <w:suppressAutoHyphens/>
        <w:ind w:firstLine="357"/>
        <w:jc w:val="both"/>
        <w:rPr>
          <w:lang w:eastAsia="ar-SA"/>
        </w:rPr>
      </w:pPr>
      <w:r w:rsidRPr="00CA7693">
        <w:rPr>
          <w:lang w:eastAsia="ar-SA"/>
        </w:rPr>
        <w:t>1.3 К работникам относятся:</w:t>
      </w:r>
    </w:p>
    <w:p w14:paraId="05E5C6AF"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работники, выполняющие работу по трудовому договору (контракту);</w:t>
      </w:r>
    </w:p>
    <w:p w14:paraId="5B03DE32"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граждане, выполняющие работу по гражданско-правовому договору;</w:t>
      </w:r>
    </w:p>
    <w:p w14:paraId="3E700DF7"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(контракту) во время практики в организациях;</w:t>
      </w:r>
    </w:p>
    <w:p w14:paraId="6BD4827D"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лица, осужденные к лишению свободы и привлекаемые к труду;</w:t>
      </w:r>
    </w:p>
    <w:p w14:paraId="529ED35F"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другие лица, участвующие в производственной деятельности организации или индивидуального предпринимателя.</w:t>
      </w:r>
    </w:p>
    <w:p w14:paraId="321FB4F6"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1.4 </w:t>
      </w:r>
      <w:r w:rsidRPr="00CA7693">
        <w:rPr>
          <w:b/>
          <w:lang w:eastAsia="ar-SA"/>
        </w:rPr>
        <w:t xml:space="preserve">Под острым профессиональным заболеванием </w:t>
      </w:r>
      <w:r w:rsidRPr="009733F3">
        <w:rPr>
          <w:lang w:eastAsia="ar-SA"/>
        </w:rPr>
        <w:t>(</w:t>
      </w:r>
      <w:r w:rsidRPr="00CA7693">
        <w:rPr>
          <w:lang w:eastAsia="ar-SA"/>
        </w:rPr>
        <w:t>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14:paraId="056E05DB" w14:textId="77777777" w:rsidR="00CE5A94" w:rsidRPr="00CA7693" w:rsidRDefault="00CE5A94" w:rsidP="00CE5A94">
      <w:pPr>
        <w:shd w:val="clear" w:color="auto" w:fill="FFFFFF"/>
        <w:suppressAutoHyphens/>
        <w:ind w:firstLine="357"/>
        <w:jc w:val="both"/>
        <w:rPr>
          <w:lang w:eastAsia="ar-SA"/>
        </w:rPr>
      </w:pPr>
      <w:r w:rsidRPr="00CA7693">
        <w:rPr>
          <w:b/>
          <w:lang w:eastAsia="ar-SA"/>
        </w:rPr>
        <w:t>Под хроническим профессиональным заболеванием</w:t>
      </w:r>
      <w:r w:rsidRPr="00CA7693">
        <w:rPr>
          <w:lang w:eastAsia="ar-SA"/>
        </w:rPr>
        <w:t xml:space="preserve">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14:paraId="68E356C8" w14:textId="77777777" w:rsidR="00CE5A94" w:rsidRPr="00CA7693" w:rsidRDefault="00CE5A94" w:rsidP="00CE5A94">
      <w:pPr>
        <w:shd w:val="clear" w:color="auto" w:fill="FFFFFF"/>
        <w:suppressAutoHyphens/>
        <w:ind w:firstLine="357"/>
        <w:jc w:val="both"/>
        <w:rPr>
          <w:lang w:eastAsia="ar-SA"/>
        </w:rPr>
      </w:pPr>
      <w:r w:rsidRPr="00CA7693">
        <w:rPr>
          <w:lang w:eastAsia="ar-SA"/>
        </w:rPr>
        <w:t>1.5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14:paraId="748527A5" w14:textId="77777777" w:rsidR="00CE5A94" w:rsidRPr="00CA7693" w:rsidRDefault="00CE5A94" w:rsidP="00CE5A94">
      <w:pPr>
        <w:shd w:val="clear" w:color="auto" w:fill="FFFFFF"/>
        <w:suppressAutoHyphens/>
        <w:ind w:firstLine="357"/>
        <w:jc w:val="both"/>
        <w:rPr>
          <w:lang w:eastAsia="ar-SA"/>
        </w:rPr>
      </w:pPr>
      <w:r w:rsidRPr="00CA7693">
        <w:rPr>
          <w:lang w:eastAsia="ar-SA"/>
        </w:rPr>
        <w:t>1.6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14:paraId="334EE1D9" w14:textId="77777777" w:rsidR="00CE5A94" w:rsidRPr="00CA7693" w:rsidRDefault="00CE5A94" w:rsidP="00CE5A94">
      <w:pPr>
        <w:shd w:val="clear" w:color="auto" w:fill="FFFFFF"/>
        <w:suppressAutoHyphens/>
        <w:ind w:firstLine="357"/>
        <w:jc w:val="both"/>
        <w:rPr>
          <w:lang w:eastAsia="ar-SA"/>
        </w:rPr>
      </w:pPr>
      <w:r w:rsidRPr="00CA7693">
        <w:rPr>
          <w:lang w:eastAsia="ar-SA"/>
        </w:rPr>
        <w:t>1.7 Система учета профессиональных заболеваний (отравлений) предназначена для:</w:t>
      </w:r>
    </w:p>
    <w:p w14:paraId="743B13E0"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срочного оповещения центров госсанэпиднадзора, осуществляющих учет профессиональных заболеваний в соответствии с санитарным законодательством Российской Федерации;</w:t>
      </w:r>
    </w:p>
    <w:p w14:paraId="1976749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проведения расследования обстоятельств и причин возникновения профессиональных заболеваний (отравлений);</w:t>
      </w:r>
    </w:p>
    <w:p w14:paraId="70643E70"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организации мероприятий по ликвидации и предупреждению воздействия вредных производственных факторов на здоровье человека;</w:t>
      </w:r>
    </w:p>
    <w:p w14:paraId="50BC509D"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анализа состояния профессиональной заболеваемости в Российской Федерации и внедрения в практику более совершенных программ профилактики профзаболеваний.</w:t>
      </w:r>
    </w:p>
    <w:p w14:paraId="636D6FAC" w14:textId="77777777" w:rsidR="00CE5A94" w:rsidRPr="00CA7693" w:rsidRDefault="00CE5A94" w:rsidP="00CE5A94">
      <w:pPr>
        <w:shd w:val="clear" w:color="auto" w:fill="FFFFFF"/>
        <w:suppressAutoHyphens/>
        <w:ind w:firstLine="357"/>
        <w:jc w:val="both"/>
        <w:rPr>
          <w:lang w:eastAsia="ar-SA"/>
        </w:rPr>
      </w:pPr>
      <w:r w:rsidRPr="00CA7693">
        <w:rPr>
          <w:lang w:eastAsia="ar-SA"/>
        </w:rPr>
        <w:t>1.8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w:t>
      </w:r>
    </w:p>
    <w:p w14:paraId="7862151D" w14:textId="77777777" w:rsidR="00CE5A94" w:rsidRPr="00CA7693" w:rsidRDefault="00CE5A94" w:rsidP="00CE5A94">
      <w:pPr>
        <w:shd w:val="clear" w:color="auto" w:fill="FFFFFF"/>
        <w:suppressAutoHyphens/>
        <w:ind w:firstLine="357"/>
        <w:jc w:val="both"/>
        <w:rPr>
          <w:lang w:eastAsia="ar-SA"/>
        </w:rPr>
      </w:pPr>
      <w:r w:rsidRPr="00CA7693">
        <w:rPr>
          <w:lang w:eastAsia="ar-SA"/>
        </w:rPr>
        <w:t>1.9 Информация о видах фактически выполняемых работ в особых условиях, не указанных в трудовой книжке, внесенная в акт о случае профессионального заболевания со слов работника принимается к сведению.</w:t>
      </w:r>
    </w:p>
    <w:p w14:paraId="65D0EE7F" w14:textId="77777777" w:rsidR="00CE5A94" w:rsidRPr="00CA7693" w:rsidRDefault="00CE5A94" w:rsidP="00CE5A94">
      <w:pPr>
        <w:shd w:val="clear" w:color="auto" w:fill="FFFFFF"/>
        <w:suppressAutoHyphens/>
        <w:ind w:firstLine="357"/>
        <w:jc w:val="both"/>
        <w:rPr>
          <w:lang w:eastAsia="ar-SA"/>
        </w:rPr>
      </w:pPr>
      <w:r w:rsidRPr="00CA7693">
        <w:rPr>
          <w:lang w:eastAsia="ar-SA"/>
        </w:rPr>
        <w:t>1.10 Оформление санитарно-гигиенической характеристики условий труда работника при подозрении у него профессионального заболевания (отравления) осуществляется в соответствии с Инструкцией по составлению санитарно-гигиенической характеристики условий труда при подозрении у него профессионального заболевания (отравления) (</w:t>
      </w:r>
      <w:hyperlink w:anchor="_Приложение_1" w:history="1">
        <w:r w:rsidRPr="00CA7693">
          <w:rPr>
            <w:lang w:eastAsia="ar-SA"/>
          </w:rPr>
          <w:t>приложение № 1</w:t>
        </w:r>
      </w:hyperlink>
      <w:r w:rsidRPr="00CA7693">
        <w:rPr>
          <w:lang w:eastAsia="ar-SA"/>
        </w:rPr>
        <w:t>).</w:t>
      </w:r>
    </w:p>
    <w:p w14:paraId="1B5A6CCF" w14:textId="77777777" w:rsidR="00CE5A94" w:rsidRPr="00CA7693" w:rsidRDefault="00CE5A94" w:rsidP="00CE5A94">
      <w:pPr>
        <w:shd w:val="clear" w:color="auto" w:fill="FFFFFF"/>
        <w:suppressAutoHyphens/>
        <w:ind w:firstLine="357"/>
        <w:jc w:val="both"/>
        <w:rPr>
          <w:lang w:eastAsia="ar-SA"/>
        </w:rPr>
      </w:pPr>
      <w:r w:rsidRPr="00CA7693">
        <w:rPr>
          <w:lang w:eastAsia="ar-SA"/>
        </w:rPr>
        <w:lastRenderedPageBreak/>
        <w:t>1.11 Для составления санитарно-гигиенической характеристики условий труда работника работодатель обязан представить представителям центра госсанэпиднадзора результаты производственного контроля, специальной оценки условий труда, 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 за счет собственных средств.</w:t>
      </w:r>
    </w:p>
    <w:p w14:paraId="770CFF89" w14:textId="77777777" w:rsidR="00CE5A94" w:rsidRPr="00CA7693" w:rsidRDefault="00CE5A94" w:rsidP="00CE5A94">
      <w:pPr>
        <w:shd w:val="clear" w:color="auto" w:fill="FFFFFF"/>
        <w:suppressAutoHyphens/>
        <w:ind w:firstLine="357"/>
        <w:jc w:val="both"/>
        <w:rPr>
          <w:lang w:eastAsia="ar-SA"/>
        </w:rPr>
      </w:pPr>
      <w:r w:rsidRPr="00CA7693">
        <w:rPr>
          <w:lang w:eastAsia="ar-SA"/>
        </w:rPr>
        <w:t>1.12 При несогласии работодателя (его представителя, работника) с санитарно-гигиенической характеристикой условий труда работника (далее - санитарно-гигиеническая характеристика) он вправе, письменно изложив свои возражения, приложить их к санитарно-гигиенической характеристике, а также направить апелляцию в вышестоящее по подчиненности учреждение госсанэпиднадзора в срок не позднее 1 месяца со дня ее получения.</w:t>
      </w:r>
    </w:p>
    <w:p w14:paraId="48B42FC4" w14:textId="77777777" w:rsidR="00CE5A94" w:rsidRPr="00CA7693" w:rsidRDefault="00CE5A94" w:rsidP="00CE5A94">
      <w:pPr>
        <w:shd w:val="clear" w:color="auto" w:fill="FFFFFF"/>
        <w:suppressAutoHyphens/>
        <w:ind w:firstLine="567"/>
        <w:jc w:val="both"/>
        <w:rPr>
          <w:spacing w:val="2"/>
          <w:lang w:eastAsia="ar-SA"/>
        </w:rPr>
      </w:pPr>
    </w:p>
    <w:p w14:paraId="43995BED" w14:textId="77777777" w:rsidR="00CE5A94" w:rsidRPr="00CA7693" w:rsidRDefault="00CE5A94" w:rsidP="00CE5A94">
      <w:pPr>
        <w:keepNext/>
        <w:keepLines/>
        <w:suppressAutoHyphens/>
        <w:jc w:val="center"/>
        <w:outlineLvl w:val="0"/>
        <w:rPr>
          <w:b/>
          <w:bCs/>
          <w:lang w:eastAsia="ar-SA"/>
        </w:rPr>
      </w:pPr>
      <w:bookmarkStart w:id="1" w:name="_Toc462554221"/>
      <w:r w:rsidRPr="00CA7693">
        <w:rPr>
          <w:b/>
          <w:bCs/>
          <w:lang w:eastAsia="ar-SA"/>
        </w:rPr>
        <w:t>2 Порядок установления наличия профессионального заболевания</w:t>
      </w:r>
      <w:bookmarkEnd w:id="1"/>
    </w:p>
    <w:p w14:paraId="6D687840" w14:textId="77777777" w:rsidR="00CE5A94" w:rsidRPr="00CA7693" w:rsidRDefault="00CE5A94" w:rsidP="00CE5A94">
      <w:pPr>
        <w:suppressAutoHyphens/>
        <w:rPr>
          <w:lang w:eastAsia="ar-SA"/>
        </w:rPr>
      </w:pPr>
    </w:p>
    <w:p w14:paraId="5BDA1154" w14:textId="77777777" w:rsidR="00CE5A94" w:rsidRPr="00CA7693" w:rsidRDefault="00CE5A94" w:rsidP="00CE5A94">
      <w:pPr>
        <w:shd w:val="clear" w:color="auto" w:fill="FFFFFF"/>
        <w:suppressAutoHyphens/>
        <w:ind w:firstLine="357"/>
        <w:jc w:val="both"/>
        <w:rPr>
          <w:lang w:eastAsia="ar-SA"/>
        </w:rPr>
      </w:pPr>
      <w:r w:rsidRPr="00CA7693">
        <w:rPr>
          <w:lang w:eastAsia="ar-SA"/>
        </w:rPr>
        <w:t>2.1 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форме, установленной Министерством здравоохранения Российской Федерации (</w:t>
      </w:r>
      <w:hyperlink w:anchor="_Приложение_2" w:history="1">
        <w:r w:rsidRPr="00CA7693">
          <w:rPr>
            <w:lang w:eastAsia="ar-SA"/>
          </w:rPr>
          <w:t>Приложение № 2</w:t>
        </w:r>
      </w:hyperlink>
      <w:r w:rsidRPr="00CA7693">
        <w:rPr>
          <w:lang w:eastAsia="ar-SA"/>
        </w:rPr>
        <w:t>).</w:t>
      </w:r>
    </w:p>
    <w:p w14:paraId="57D7BAE0"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2.2 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w:t>
      </w:r>
      <w:hyperlink r:id="rId5" w:anchor="block_2000" w:history="1">
        <w:r w:rsidRPr="00CA7693">
          <w:rPr>
            <w:b/>
            <w:lang w:eastAsia="ar-SA"/>
          </w:rPr>
          <w:t>санитарно-гигиеническую характеристику</w:t>
        </w:r>
      </w:hyperlink>
      <w:r w:rsidRPr="00CA7693">
        <w:rPr>
          <w:lang w:eastAsia="ar-SA"/>
        </w:rPr>
        <w:t xml:space="preserve">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 Санитарно-гигиеническая характеристика условий труда составляется по форме, утверждаемой Министерством здравоохранения Российской Федерации (</w:t>
      </w:r>
      <w:hyperlink w:anchor="_Приложение_1" w:history="1">
        <w:r w:rsidRPr="00CA7693">
          <w:rPr>
            <w:lang w:eastAsia="ar-SA"/>
          </w:rPr>
          <w:t>Приложение № 1</w:t>
        </w:r>
      </w:hyperlink>
      <w:r w:rsidRPr="00CA7693">
        <w:rPr>
          <w:lang w:eastAsia="ar-SA"/>
        </w:rPr>
        <w:t>).</w:t>
      </w:r>
    </w:p>
    <w:p w14:paraId="0A290AC8" w14:textId="77777777" w:rsidR="00CE5A94" w:rsidRPr="00CA7693" w:rsidRDefault="00CE5A94" w:rsidP="00CE5A94">
      <w:pPr>
        <w:shd w:val="clear" w:color="auto" w:fill="FFFFFF"/>
        <w:suppressAutoHyphens/>
        <w:ind w:firstLine="357"/>
        <w:jc w:val="both"/>
        <w:rPr>
          <w:lang w:eastAsia="ar-SA"/>
        </w:rPr>
      </w:pPr>
      <w:r w:rsidRPr="00CA7693">
        <w:rPr>
          <w:lang w:eastAsia="ar-SA"/>
        </w:rPr>
        <w:t>2.3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14:paraId="638F413E" w14:textId="77777777" w:rsidR="00CE5A94" w:rsidRPr="00CA7693" w:rsidRDefault="00CE5A94" w:rsidP="00CE5A94">
      <w:pPr>
        <w:shd w:val="clear" w:color="auto" w:fill="FFFFFF"/>
        <w:suppressAutoHyphens/>
        <w:ind w:firstLine="357"/>
        <w:jc w:val="both"/>
        <w:rPr>
          <w:lang w:eastAsia="ar-SA"/>
        </w:rPr>
      </w:pPr>
      <w:r w:rsidRPr="00CA7693">
        <w:rPr>
          <w:lang w:eastAsia="ar-SA"/>
        </w:rPr>
        <w:t>2.4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14:paraId="09C6D645" w14:textId="77777777" w:rsidR="00CE5A94" w:rsidRPr="00CA7693" w:rsidRDefault="00CE5A94" w:rsidP="00CE5A94">
      <w:pPr>
        <w:shd w:val="clear" w:color="auto" w:fill="FFFFFF"/>
        <w:suppressAutoHyphens/>
        <w:ind w:firstLine="357"/>
        <w:jc w:val="both"/>
        <w:rPr>
          <w:lang w:eastAsia="ar-SA"/>
        </w:rPr>
      </w:pPr>
      <w:r w:rsidRPr="00CA7693">
        <w:rPr>
          <w:lang w:eastAsia="ar-SA"/>
        </w:rPr>
        <w:t>2.5 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центр государственного санитарно-эпидемиологического надзора.</w:t>
      </w:r>
    </w:p>
    <w:p w14:paraId="2C16DA60" w14:textId="77777777" w:rsidR="00CE5A94" w:rsidRPr="00CA7693" w:rsidRDefault="00CE5A94" w:rsidP="00CE5A94">
      <w:pPr>
        <w:shd w:val="clear" w:color="auto" w:fill="FFFFFF"/>
        <w:suppressAutoHyphens/>
        <w:ind w:firstLine="357"/>
        <w:jc w:val="both"/>
        <w:rPr>
          <w:lang w:eastAsia="ar-SA"/>
        </w:rPr>
      </w:pPr>
      <w:r w:rsidRPr="00CA7693">
        <w:rPr>
          <w:lang w:eastAsia="ar-SA"/>
        </w:rPr>
        <w:t>2.6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14:paraId="03C46F64" w14:textId="77777777" w:rsidR="00CE5A94" w:rsidRPr="00CA7693" w:rsidRDefault="00CE5A94" w:rsidP="00CE5A94">
      <w:pPr>
        <w:shd w:val="clear" w:color="auto" w:fill="FFFFFF"/>
        <w:suppressAutoHyphens/>
        <w:ind w:firstLine="357"/>
        <w:jc w:val="both"/>
        <w:rPr>
          <w:lang w:eastAsia="ar-SA"/>
        </w:rPr>
      </w:pPr>
      <w:r w:rsidRPr="00CA7693">
        <w:rPr>
          <w:lang w:eastAsia="ar-SA"/>
        </w:rPr>
        <w:t>2.7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14:paraId="21F212FE"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выписка из медицинской карты амбулаторного и (или) стационарного больного;</w:t>
      </w:r>
    </w:p>
    <w:p w14:paraId="5ECF4E92"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сведения о результатах предварительного (при поступлении на работу) и периодических медицинских осмотров;</w:t>
      </w:r>
    </w:p>
    <w:p w14:paraId="52062F00"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санитарно-гигиеническая характеристика условий труда;</w:t>
      </w:r>
    </w:p>
    <w:p w14:paraId="5245E56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копия трудовой книжки.</w:t>
      </w:r>
    </w:p>
    <w:p w14:paraId="5E7F3294"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2.8 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w:t>
      </w:r>
      <w:r w:rsidRPr="00CA7693">
        <w:rPr>
          <w:lang w:eastAsia="ar-SA"/>
        </w:rPr>
        <w:lastRenderedPageBreak/>
        <w:t xml:space="preserve">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6" w:anchor="block_3000" w:history="1">
        <w:r w:rsidRPr="00CA7693">
          <w:rPr>
            <w:b/>
            <w:lang w:eastAsia="ar-SA"/>
          </w:rPr>
          <w:t>извещение</w:t>
        </w:r>
      </w:hyperlink>
      <w:r w:rsidRPr="00CA7693">
        <w:rPr>
          <w:lang w:eastAsia="ar-SA"/>
        </w:rP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
    <w:p w14:paraId="50C44982" w14:textId="77777777" w:rsidR="00CE5A94" w:rsidRPr="00CA7693" w:rsidRDefault="00CE5A94" w:rsidP="00CE5A94">
      <w:pPr>
        <w:shd w:val="clear" w:color="auto" w:fill="FFFFFF"/>
        <w:suppressAutoHyphens/>
        <w:ind w:firstLine="357"/>
        <w:jc w:val="both"/>
        <w:rPr>
          <w:lang w:eastAsia="ar-SA"/>
        </w:rPr>
      </w:pPr>
      <w:r w:rsidRPr="00CA7693">
        <w:rPr>
          <w:lang w:eastAsia="ar-SA"/>
        </w:rPr>
        <w:t>2.9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14:paraId="1544CFBA" w14:textId="77777777" w:rsidR="00CE5A94" w:rsidRPr="00CA7693" w:rsidRDefault="00CE5A94" w:rsidP="00CE5A94">
      <w:pPr>
        <w:shd w:val="clear" w:color="auto" w:fill="FFFFFF"/>
        <w:suppressAutoHyphens/>
        <w:ind w:firstLine="357"/>
        <w:jc w:val="both"/>
        <w:rPr>
          <w:lang w:eastAsia="ar-SA"/>
        </w:rPr>
      </w:pPr>
      <w:r w:rsidRPr="00CA7693">
        <w:rPr>
          <w:lang w:eastAsia="ar-SA"/>
        </w:rPr>
        <w:t>2.10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14:paraId="0BE1E1B3" w14:textId="77777777" w:rsidR="00CE5A94" w:rsidRPr="00CA7693" w:rsidRDefault="00CE5A94" w:rsidP="00CE5A94">
      <w:pPr>
        <w:shd w:val="clear" w:color="auto" w:fill="FFFFFF"/>
        <w:suppressAutoHyphens/>
        <w:ind w:firstLine="357"/>
        <w:jc w:val="both"/>
        <w:rPr>
          <w:lang w:eastAsia="ar-SA"/>
        </w:rPr>
      </w:pPr>
      <w:r w:rsidRPr="00CA7693">
        <w:rPr>
          <w:lang w:eastAsia="ar-SA"/>
        </w:rPr>
        <w:t>2.11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14:paraId="739C3C4F" w14:textId="77777777" w:rsidR="00CE5A94" w:rsidRPr="00CA7693" w:rsidRDefault="00CE5A94" w:rsidP="00CE5A94">
      <w:pPr>
        <w:shd w:val="clear" w:color="auto" w:fill="FFFFFF"/>
        <w:suppressAutoHyphens/>
        <w:ind w:firstLine="357"/>
        <w:jc w:val="both"/>
        <w:rPr>
          <w:lang w:eastAsia="ar-SA"/>
        </w:rPr>
      </w:pPr>
      <w:r w:rsidRPr="00CA7693">
        <w:rPr>
          <w:lang w:eastAsia="ar-SA"/>
        </w:rPr>
        <w:t>2.12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14:paraId="4BC289F3" w14:textId="77777777" w:rsidR="00CE5A94" w:rsidRPr="00CA7693" w:rsidRDefault="00CE5A94" w:rsidP="00CE5A94">
      <w:pPr>
        <w:shd w:val="clear" w:color="auto" w:fill="FFFFFF"/>
        <w:suppressAutoHyphens/>
        <w:ind w:firstLine="720"/>
        <w:jc w:val="both"/>
        <w:rPr>
          <w:lang w:eastAsia="ar-SA"/>
        </w:rPr>
      </w:pPr>
    </w:p>
    <w:p w14:paraId="013314CF" w14:textId="77777777" w:rsidR="00CE5A94" w:rsidRPr="00CA7693" w:rsidRDefault="00CE5A94" w:rsidP="00CE5A94">
      <w:pPr>
        <w:keepNext/>
        <w:keepLines/>
        <w:suppressAutoHyphens/>
        <w:jc w:val="center"/>
        <w:outlineLvl w:val="0"/>
        <w:rPr>
          <w:b/>
          <w:bCs/>
          <w:lang w:eastAsia="ar-SA"/>
        </w:rPr>
      </w:pPr>
      <w:bookmarkStart w:id="2" w:name="_Toc462554222"/>
      <w:r w:rsidRPr="00CA7693">
        <w:rPr>
          <w:b/>
          <w:bCs/>
          <w:lang w:eastAsia="ar-SA"/>
        </w:rPr>
        <w:t>3 Порядок расследования обстоятельств и причин возникновения профессионального заболевания</w:t>
      </w:r>
      <w:bookmarkEnd w:id="2"/>
    </w:p>
    <w:p w14:paraId="1FB20166" w14:textId="77777777" w:rsidR="00CE5A94" w:rsidRPr="00CA7693" w:rsidRDefault="00CE5A94" w:rsidP="00CE5A94">
      <w:pPr>
        <w:suppressAutoHyphens/>
        <w:rPr>
          <w:lang w:eastAsia="ar-SA"/>
        </w:rPr>
      </w:pPr>
    </w:p>
    <w:p w14:paraId="0AEC6260" w14:textId="77777777" w:rsidR="00CE5A94" w:rsidRPr="00CA7693" w:rsidRDefault="00CE5A94" w:rsidP="00CE5A94">
      <w:pPr>
        <w:shd w:val="clear" w:color="auto" w:fill="FFFFFF"/>
        <w:suppressAutoHyphens/>
        <w:ind w:firstLine="357"/>
        <w:jc w:val="both"/>
        <w:rPr>
          <w:lang w:eastAsia="ar-SA"/>
        </w:rPr>
      </w:pPr>
      <w:r w:rsidRPr="00CA7693">
        <w:rPr>
          <w:lang w:eastAsia="ar-SA"/>
        </w:rPr>
        <w:t>3.1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14:paraId="2986C452" w14:textId="77777777" w:rsidR="00CE5A94" w:rsidRPr="00CA7693" w:rsidRDefault="00CE5A94" w:rsidP="00CE5A94">
      <w:pPr>
        <w:shd w:val="clear" w:color="auto" w:fill="FFFFFF"/>
        <w:suppressAutoHyphens/>
        <w:ind w:firstLine="357"/>
        <w:jc w:val="both"/>
        <w:rPr>
          <w:lang w:eastAsia="ar-SA"/>
        </w:rPr>
      </w:pPr>
      <w:r w:rsidRPr="00CA7693">
        <w:rPr>
          <w:lang w:eastAsia="ar-SA"/>
        </w:rPr>
        <w:t>3.2 Расследование каждого случая острого или хронического профессионального заболевания (отравления) проводится комиссией на основании приказа, издаваемого работодателем с момента получения извещения об установлении заключительного диагноза:</w:t>
      </w:r>
    </w:p>
    <w:p w14:paraId="32264BE7"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незамедлительно (при групповых, со смертельным исходом, особо опасным инфекциям);</w:t>
      </w:r>
    </w:p>
    <w:p w14:paraId="023AB167"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в течение 24 часов - предварительного диагноза острого профессионального заболевания (отравления);</w:t>
      </w:r>
    </w:p>
    <w:p w14:paraId="20B47B66"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в течение 10 суток - хронического профессионального заболевания (отравления).</w:t>
      </w:r>
    </w:p>
    <w:p w14:paraId="46EEB204" w14:textId="77777777" w:rsidR="00CE5A94" w:rsidRPr="00CA7693" w:rsidRDefault="00CE5A94" w:rsidP="00CE5A94">
      <w:pPr>
        <w:shd w:val="clear" w:color="auto" w:fill="FFFFFF"/>
        <w:suppressAutoHyphens/>
        <w:ind w:firstLine="357"/>
        <w:jc w:val="both"/>
        <w:rPr>
          <w:lang w:eastAsia="ar-SA"/>
        </w:rPr>
      </w:pPr>
      <w:r w:rsidRPr="00CA7693">
        <w:rPr>
          <w:lang w:eastAsia="ar-SA"/>
        </w:rPr>
        <w:t>3.3 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 составе:</w:t>
      </w:r>
    </w:p>
    <w:p w14:paraId="4E300DE5" w14:textId="77777777" w:rsidR="00CE5A94" w:rsidRPr="00CA7693" w:rsidRDefault="00CE5A94" w:rsidP="00CE5A94">
      <w:pPr>
        <w:shd w:val="clear" w:color="auto" w:fill="FFFFFF"/>
        <w:suppressAutoHyphens/>
        <w:ind w:firstLine="357"/>
        <w:jc w:val="both"/>
        <w:rPr>
          <w:lang w:eastAsia="ar-SA"/>
        </w:rPr>
      </w:pPr>
      <w:r w:rsidRPr="00CA7693">
        <w:rPr>
          <w:lang w:eastAsia="ar-SA"/>
        </w:rPr>
        <w:t>Председатель комиссии: главный врач центра государственного санитарно-эпидемиологического надзора</w:t>
      </w:r>
    </w:p>
    <w:p w14:paraId="2491E275"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Члены комиссии: </w:t>
      </w:r>
    </w:p>
    <w:p w14:paraId="0BA97B4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представитель работодателя;</w:t>
      </w:r>
    </w:p>
    <w:p w14:paraId="7FEBCF73"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специалист по охране труда (или лицо, назначенное работодателем ответственным за организацию работы по охране труда);</w:t>
      </w:r>
    </w:p>
    <w:p w14:paraId="14825B80"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 xml:space="preserve">представитель учреждения здравоохранения; </w:t>
      </w:r>
    </w:p>
    <w:p w14:paraId="67FD068E"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профсоюзного или иного уполномоченного работниками представительного органа.</w:t>
      </w:r>
    </w:p>
    <w:p w14:paraId="70F1533E" w14:textId="77777777" w:rsidR="00CE5A94" w:rsidRPr="00CA7693" w:rsidRDefault="00CE5A94" w:rsidP="00CE5A94">
      <w:pPr>
        <w:shd w:val="clear" w:color="auto" w:fill="FFFFFF"/>
        <w:suppressAutoHyphens/>
        <w:ind w:firstLine="357"/>
        <w:jc w:val="both"/>
        <w:rPr>
          <w:lang w:eastAsia="ar-SA"/>
        </w:rPr>
      </w:pPr>
      <w:r w:rsidRPr="00CA7693">
        <w:rPr>
          <w:lang w:eastAsia="ar-SA"/>
        </w:rPr>
        <w:t>В расследовании могут принимать участие другие специалисты.</w:t>
      </w:r>
    </w:p>
    <w:p w14:paraId="751373AC" w14:textId="77777777" w:rsidR="00CE5A94" w:rsidRPr="00CA7693" w:rsidRDefault="00CE5A94" w:rsidP="00CE5A94">
      <w:pPr>
        <w:shd w:val="clear" w:color="auto" w:fill="FFFFFF"/>
        <w:suppressAutoHyphens/>
        <w:ind w:firstLine="357"/>
        <w:jc w:val="both"/>
        <w:rPr>
          <w:lang w:eastAsia="ar-SA"/>
        </w:rPr>
      </w:pPr>
      <w:r w:rsidRPr="00CA7693">
        <w:rPr>
          <w:lang w:eastAsia="ar-SA"/>
        </w:rPr>
        <w:t>Работодатель обязан обеспечить условия работы комиссии.</w:t>
      </w:r>
    </w:p>
    <w:p w14:paraId="06497AF5" w14:textId="77777777" w:rsidR="00CE5A94" w:rsidRPr="00CA7693" w:rsidRDefault="00CE5A94" w:rsidP="00CE5A94">
      <w:pPr>
        <w:shd w:val="clear" w:color="auto" w:fill="FFFFFF"/>
        <w:suppressAutoHyphens/>
        <w:ind w:firstLine="357"/>
        <w:jc w:val="both"/>
        <w:rPr>
          <w:lang w:eastAsia="ar-SA"/>
        </w:rPr>
      </w:pPr>
      <w:r w:rsidRPr="00CA7693">
        <w:rPr>
          <w:lang w:eastAsia="ar-SA"/>
        </w:rPr>
        <w:t>3.4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14:paraId="4BFECB04" w14:textId="77777777" w:rsidR="00CE5A94" w:rsidRPr="00CA7693" w:rsidRDefault="00CE5A94" w:rsidP="00CE5A94">
      <w:pPr>
        <w:shd w:val="clear" w:color="auto" w:fill="FFFFFF"/>
        <w:suppressAutoHyphens/>
        <w:ind w:firstLine="357"/>
        <w:jc w:val="both"/>
        <w:rPr>
          <w:lang w:eastAsia="ar-SA"/>
        </w:rPr>
      </w:pPr>
      <w:r w:rsidRPr="00CA7693">
        <w:rPr>
          <w:lang w:eastAsia="ar-SA"/>
        </w:rPr>
        <w:t>3.5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14:paraId="08BF3345" w14:textId="77777777" w:rsidR="00CE5A94" w:rsidRPr="00CA7693" w:rsidRDefault="00CE5A94" w:rsidP="00CE5A94">
      <w:pPr>
        <w:shd w:val="clear" w:color="auto" w:fill="FFFFFF"/>
        <w:suppressAutoHyphens/>
        <w:ind w:firstLine="357"/>
        <w:jc w:val="both"/>
        <w:rPr>
          <w:lang w:eastAsia="ar-SA"/>
        </w:rPr>
      </w:pPr>
      <w:r w:rsidRPr="00CA7693">
        <w:rPr>
          <w:lang w:eastAsia="ar-SA"/>
        </w:rPr>
        <w:lastRenderedPageBreak/>
        <w:t xml:space="preserve">3.6 Острые отравления, профессиональный характер которых установлен при расследовании несчастных случаев на производстве, с участием представителей центра госсанэпиднадзора, подлежат расследованию в соответствии с настоящим </w:t>
      </w:r>
      <w:hyperlink r:id="rId7" w:history="1">
        <w:r w:rsidRPr="00CA7693">
          <w:rPr>
            <w:lang w:eastAsia="ar-SA"/>
          </w:rPr>
          <w:t>Положением.</w:t>
        </w:r>
      </w:hyperlink>
      <w:r w:rsidRPr="00CA7693">
        <w:rPr>
          <w:lang w:eastAsia="ar-SA"/>
        </w:rPr>
        <w:t xml:space="preserve"> </w:t>
      </w:r>
    </w:p>
    <w:p w14:paraId="2A1E973D" w14:textId="77777777" w:rsidR="00CE5A94" w:rsidRPr="00CA7693" w:rsidRDefault="00CE5A94" w:rsidP="00CE5A94">
      <w:pPr>
        <w:shd w:val="clear" w:color="auto" w:fill="FFFFFF"/>
        <w:suppressAutoHyphens/>
        <w:ind w:firstLine="357"/>
        <w:jc w:val="both"/>
        <w:rPr>
          <w:lang w:eastAsia="ar-SA"/>
        </w:rPr>
      </w:pPr>
      <w:r w:rsidRPr="00CA7693">
        <w:rPr>
          <w:lang w:eastAsia="ar-SA"/>
        </w:rPr>
        <w:t>3.7 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
    <w:p w14:paraId="729CC956" w14:textId="77777777" w:rsidR="00CE5A94" w:rsidRPr="00CA7693" w:rsidRDefault="00CE5A94" w:rsidP="00CE5A94">
      <w:pPr>
        <w:shd w:val="clear" w:color="auto" w:fill="FFFFFF"/>
        <w:suppressAutoHyphens/>
        <w:ind w:firstLine="357"/>
        <w:jc w:val="both"/>
        <w:rPr>
          <w:lang w:eastAsia="ar-SA"/>
        </w:rPr>
      </w:pPr>
      <w:r w:rsidRPr="00CA7693">
        <w:rPr>
          <w:lang w:eastAsia="ar-SA"/>
        </w:rPr>
        <w:t>3.8 Для проведения расследования работодатель обязан:</w:t>
      </w:r>
    </w:p>
    <w:p w14:paraId="03E4E1B4"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представлять документы и материалы, в том числе архивные, характеризующие условия труда на рабочем месте (участке, в цехе);</w:t>
      </w:r>
    </w:p>
    <w:p w14:paraId="7EB37AC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14:paraId="467ADE18"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обеспечивать сохранность и учет документации по расследованию.</w:t>
      </w:r>
    </w:p>
    <w:p w14:paraId="72A70D77" w14:textId="77777777" w:rsidR="00CE5A94" w:rsidRPr="00CA7693" w:rsidRDefault="00CE5A94" w:rsidP="00CE5A94">
      <w:pPr>
        <w:shd w:val="clear" w:color="auto" w:fill="FFFFFF"/>
        <w:suppressAutoHyphens/>
        <w:ind w:firstLine="357"/>
        <w:jc w:val="both"/>
        <w:rPr>
          <w:lang w:eastAsia="ar-SA"/>
        </w:rPr>
      </w:pPr>
      <w:r w:rsidRPr="00CA7693">
        <w:rPr>
          <w:lang w:eastAsia="ar-SA"/>
        </w:rPr>
        <w:t>3.9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14:paraId="0DBC8AC4" w14:textId="77777777" w:rsidR="00CE5A94" w:rsidRPr="00CA7693" w:rsidRDefault="00CE5A94" w:rsidP="00CE5A94">
      <w:pPr>
        <w:shd w:val="clear" w:color="auto" w:fill="FFFFFF"/>
        <w:suppressAutoHyphens/>
        <w:ind w:firstLine="357"/>
        <w:jc w:val="both"/>
        <w:rPr>
          <w:lang w:eastAsia="ar-SA"/>
        </w:rPr>
      </w:pPr>
      <w:r w:rsidRPr="00CA7693">
        <w:rPr>
          <w:lang w:eastAsia="ar-SA"/>
        </w:rPr>
        <w:t>3.10 Для принятия решения по результатам расследования необходимы следующие документы:</w:t>
      </w:r>
    </w:p>
    <w:p w14:paraId="1524307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приказ о создании комиссии;</w:t>
      </w:r>
    </w:p>
    <w:p w14:paraId="2864D020"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санитарно-гигиеническая характеристика условий труда работника;</w:t>
      </w:r>
    </w:p>
    <w:p w14:paraId="3E91359D"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сведения о проведенных медицинских осмотрах;</w:t>
      </w:r>
    </w:p>
    <w:p w14:paraId="63C2A7A4"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выписка из журналов регистрации инструктажей и протоколов проверки знаний работника по охране труда;</w:t>
      </w:r>
    </w:p>
    <w:p w14:paraId="3DA63617"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протоколы объяснений работника, опросов лиц, работавших с ним, других лиц;</w:t>
      </w:r>
    </w:p>
    <w:p w14:paraId="2C75DF55"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экспертные заключения специалистов, результаты исследований и экспериментов;</w:t>
      </w:r>
    </w:p>
    <w:p w14:paraId="41058497"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медицинская документация о характере и степени тяжести повреждения, причиненного здоровью работника;</w:t>
      </w:r>
    </w:p>
    <w:p w14:paraId="0BBC5DFD"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копии документов, подтверждающих выдачу работнику средств индивидуальной защиты;</w:t>
      </w:r>
    </w:p>
    <w:p w14:paraId="546E712D"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выписки из ранее выданных по данному производству (объекту) предписаний центра государственного санитарно-эпидемиологического надзора;</w:t>
      </w:r>
    </w:p>
    <w:p w14:paraId="2BF8A304"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другие материалы по усмотрению комиссии.</w:t>
      </w:r>
    </w:p>
    <w:p w14:paraId="7C9297DB" w14:textId="77777777" w:rsidR="00CE5A94" w:rsidRPr="00CA7693" w:rsidRDefault="00CE5A94" w:rsidP="00CE5A94">
      <w:pPr>
        <w:shd w:val="clear" w:color="auto" w:fill="FFFFFF"/>
        <w:suppressAutoHyphens/>
        <w:ind w:firstLine="357"/>
        <w:jc w:val="both"/>
        <w:rPr>
          <w:lang w:eastAsia="ar-SA"/>
        </w:rPr>
      </w:pPr>
      <w:r w:rsidRPr="00CA7693">
        <w:rPr>
          <w:lang w:eastAsia="ar-SA"/>
        </w:rPr>
        <w:t>3.11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14:paraId="1ED8B0BC" w14:textId="77777777" w:rsidR="00CE5A94" w:rsidRPr="00CA7693" w:rsidRDefault="00CE5A94" w:rsidP="00CE5A94">
      <w:pPr>
        <w:shd w:val="clear" w:color="auto" w:fill="FFFFFF"/>
        <w:suppressAutoHyphens/>
        <w:ind w:firstLine="357"/>
        <w:jc w:val="both"/>
        <w:rPr>
          <w:lang w:eastAsia="ar-SA"/>
        </w:rPr>
      </w:pPr>
      <w:r w:rsidRPr="00CA7693">
        <w:rPr>
          <w:lang w:eastAsia="ar-SA"/>
        </w:rP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14:paraId="7A00DFA7" w14:textId="77777777" w:rsidR="00CE5A94" w:rsidRPr="00CA7693" w:rsidRDefault="00CE5A94" w:rsidP="00CE5A94">
      <w:pPr>
        <w:shd w:val="clear" w:color="auto" w:fill="FFFFFF"/>
        <w:suppressAutoHyphens/>
        <w:ind w:firstLine="357"/>
        <w:jc w:val="both"/>
        <w:rPr>
          <w:lang w:eastAsia="ar-SA"/>
        </w:rPr>
      </w:pPr>
      <w:r w:rsidRPr="00CA7693">
        <w:rPr>
          <w:lang w:eastAsia="ar-SA"/>
        </w:rPr>
        <w:t>3.12 По результатам расследования комиссия составляет акт о случае профессионального заболевания по прилагаемой форме (</w:t>
      </w:r>
      <w:hyperlink w:anchor="_Приложение_3" w:history="1">
        <w:r w:rsidRPr="00CA7693">
          <w:rPr>
            <w:lang w:eastAsia="ar-SA"/>
          </w:rPr>
          <w:t>Приложение № 3</w:t>
        </w:r>
      </w:hyperlink>
      <w:r w:rsidRPr="00CA7693">
        <w:rPr>
          <w:lang w:eastAsia="ar-SA"/>
        </w:rPr>
        <w:t>).</w:t>
      </w:r>
    </w:p>
    <w:p w14:paraId="0E911530" w14:textId="77777777" w:rsidR="00CE5A94" w:rsidRPr="00CA7693" w:rsidRDefault="00CE5A94" w:rsidP="00CE5A94">
      <w:pPr>
        <w:shd w:val="clear" w:color="auto" w:fill="FFFFFF"/>
        <w:suppressAutoHyphens/>
        <w:ind w:firstLine="357"/>
        <w:jc w:val="both"/>
        <w:rPr>
          <w:lang w:eastAsia="ar-SA"/>
        </w:rPr>
      </w:pPr>
      <w:r w:rsidRPr="00CA7693">
        <w:rPr>
          <w:lang w:eastAsia="ar-SA"/>
        </w:rPr>
        <w:t>3.13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14:paraId="6EE68E4D" w14:textId="77777777" w:rsidR="00CE5A94" w:rsidRPr="00CA7693" w:rsidRDefault="00CE5A94" w:rsidP="00CE5A94">
      <w:pPr>
        <w:shd w:val="clear" w:color="auto" w:fill="FFFFFF"/>
        <w:suppressAutoHyphens/>
        <w:ind w:firstLine="357"/>
        <w:jc w:val="both"/>
        <w:rPr>
          <w:lang w:eastAsia="ar-SA"/>
        </w:rPr>
      </w:pPr>
      <w:r w:rsidRPr="00CA7693">
        <w:rPr>
          <w:lang w:eastAsia="ar-SA"/>
        </w:rPr>
        <w:t>3.14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14:paraId="1DEE2533" w14:textId="77777777" w:rsidR="00CE5A94" w:rsidRPr="00CA7693" w:rsidRDefault="00CE5A94" w:rsidP="00CE5A94">
      <w:pPr>
        <w:shd w:val="clear" w:color="auto" w:fill="FFFFFF"/>
        <w:suppressAutoHyphens/>
        <w:ind w:firstLine="357"/>
        <w:jc w:val="both"/>
        <w:rPr>
          <w:lang w:eastAsia="ar-SA"/>
        </w:rPr>
      </w:pPr>
      <w:r w:rsidRPr="00CA7693">
        <w:rPr>
          <w:lang w:eastAsia="ar-SA"/>
        </w:rPr>
        <w:t>Об исполнении решений комиссии работодатель письменно сообщает в центр государственного санитарно-эпидемиологического надзора.</w:t>
      </w:r>
    </w:p>
    <w:p w14:paraId="5415C781" w14:textId="77777777" w:rsidR="00CE5A94" w:rsidRPr="00CA7693" w:rsidRDefault="00CE5A94" w:rsidP="00CE5A94">
      <w:pPr>
        <w:shd w:val="clear" w:color="auto" w:fill="FFFFFF"/>
        <w:suppressAutoHyphens/>
        <w:ind w:firstLine="567"/>
        <w:jc w:val="both"/>
        <w:rPr>
          <w:lang w:eastAsia="ar-SA"/>
        </w:rPr>
      </w:pPr>
    </w:p>
    <w:p w14:paraId="62937F9F" w14:textId="77777777" w:rsidR="00CE5A94" w:rsidRPr="00CA7693" w:rsidRDefault="00CE5A94" w:rsidP="00CE5A94">
      <w:pPr>
        <w:shd w:val="clear" w:color="auto" w:fill="FFFFFF"/>
        <w:suppressAutoHyphens/>
        <w:ind w:firstLine="567"/>
        <w:jc w:val="both"/>
        <w:rPr>
          <w:lang w:eastAsia="ar-SA"/>
        </w:rPr>
      </w:pPr>
    </w:p>
    <w:p w14:paraId="4F93D5D8" w14:textId="77777777" w:rsidR="00CE5A94" w:rsidRPr="00CA7693" w:rsidRDefault="00CE5A94" w:rsidP="00CE5A94">
      <w:pPr>
        <w:shd w:val="clear" w:color="auto" w:fill="FFFFFF"/>
        <w:suppressAutoHyphens/>
        <w:ind w:firstLine="567"/>
        <w:jc w:val="both"/>
        <w:rPr>
          <w:lang w:eastAsia="ar-SA"/>
        </w:rPr>
      </w:pPr>
    </w:p>
    <w:p w14:paraId="757FAC90" w14:textId="77777777" w:rsidR="00CE5A94" w:rsidRPr="00CA7693" w:rsidRDefault="00CE5A94" w:rsidP="00CE5A94">
      <w:pPr>
        <w:shd w:val="clear" w:color="auto" w:fill="FFFFFF"/>
        <w:suppressAutoHyphens/>
        <w:ind w:firstLine="567"/>
        <w:jc w:val="both"/>
        <w:rPr>
          <w:lang w:eastAsia="ar-SA"/>
        </w:rPr>
      </w:pPr>
    </w:p>
    <w:p w14:paraId="3E0BFC22" w14:textId="77777777" w:rsidR="00CE5A94" w:rsidRPr="00CA7693" w:rsidRDefault="00CE5A94" w:rsidP="00CE5A94">
      <w:pPr>
        <w:shd w:val="clear" w:color="auto" w:fill="FFFFFF"/>
        <w:suppressAutoHyphens/>
        <w:ind w:firstLine="567"/>
        <w:jc w:val="both"/>
        <w:rPr>
          <w:lang w:eastAsia="ar-SA"/>
        </w:rPr>
      </w:pPr>
    </w:p>
    <w:p w14:paraId="6CD48CE0" w14:textId="77777777" w:rsidR="00CE5A94" w:rsidRPr="00CA7693" w:rsidRDefault="00CE5A94" w:rsidP="00CE5A94">
      <w:pPr>
        <w:shd w:val="clear" w:color="auto" w:fill="FFFFFF"/>
        <w:suppressAutoHyphens/>
        <w:jc w:val="both"/>
        <w:rPr>
          <w:lang w:eastAsia="ar-SA"/>
        </w:rPr>
      </w:pPr>
    </w:p>
    <w:p w14:paraId="312D5620" w14:textId="77777777" w:rsidR="00CE5A94" w:rsidRPr="00CA7693" w:rsidRDefault="00CE5A94" w:rsidP="00CE5A94">
      <w:pPr>
        <w:keepNext/>
        <w:keepLines/>
        <w:suppressAutoHyphens/>
        <w:jc w:val="center"/>
        <w:outlineLvl w:val="0"/>
        <w:rPr>
          <w:b/>
          <w:bCs/>
          <w:lang w:eastAsia="ar-SA"/>
        </w:rPr>
      </w:pPr>
      <w:bookmarkStart w:id="3" w:name="_Toc462554223"/>
      <w:r w:rsidRPr="00CA7693">
        <w:rPr>
          <w:b/>
          <w:bCs/>
          <w:lang w:eastAsia="ar-SA"/>
        </w:rPr>
        <w:lastRenderedPageBreak/>
        <w:t>4 Порядок расследования и учета профессиональных заболеваний у лиц, изменивших место работы</w:t>
      </w:r>
      <w:bookmarkEnd w:id="3"/>
    </w:p>
    <w:p w14:paraId="334DE111" w14:textId="77777777" w:rsidR="00CE5A94" w:rsidRPr="00CA7693" w:rsidRDefault="00CE5A94" w:rsidP="00CE5A94">
      <w:pPr>
        <w:suppressAutoHyphens/>
        <w:rPr>
          <w:lang w:eastAsia="ar-SA"/>
        </w:rPr>
      </w:pPr>
    </w:p>
    <w:p w14:paraId="4DC0220A" w14:textId="77777777" w:rsidR="00CE5A94" w:rsidRPr="00CA7693" w:rsidRDefault="00CE5A94" w:rsidP="00CE5A94">
      <w:pPr>
        <w:shd w:val="clear" w:color="auto" w:fill="FFFFFF"/>
        <w:suppressAutoHyphens/>
        <w:ind w:firstLine="357"/>
        <w:jc w:val="both"/>
        <w:rPr>
          <w:lang w:eastAsia="ar-SA"/>
        </w:rPr>
      </w:pPr>
      <w:r w:rsidRPr="00CA7693">
        <w:rPr>
          <w:lang w:eastAsia="ar-SA"/>
        </w:rPr>
        <w:t>4.1 Если юридический и фактический адреса предприятия, организации, учреждения (работодателя) и иного места выполнения работы (учебы), на котором работает или работал пострадавший, различны, находятся в разных субъектах Российской Федерации, расследование случая профессионального заболевания (отравления), составление акта о случае профессионального заболевания, регистрация и учет случая проводится центром госсанэпиднадзора, который осуществляет государственный санитарный надзор по фактическому расположению объекта, где произошло профессиональное заболевание (отравление).</w:t>
      </w:r>
    </w:p>
    <w:p w14:paraId="5EE6C3CE" w14:textId="77777777" w:rsidR="00CE5A94" w:rsidRPr="00CA7693" w:rsidRDefault="00CE5A94" w:rsidP="00CE5A94">
      <w:pPr>
        <w:shd w:val="clear" w:color="auto" w:fill="FFFFFF"/>
        <w:suppressAutoHyphens/>
        <w:ind w:firstLine="357"/>
        <w:jc w:val="both"/>
        <w:rPr>
          <w:lang w:eastAsia="ar-SA"/>
        </w:rPr>
      </w:pPr>
      <w:r w:rsidRPr="00CA7693">
        <w:rPr>
          <w:lang w:eastAsia="ar-SA"/>
        </w:rPr>
        <w:t>В санитарно-гигиенической характеристике и акте в этом случае указываются два адреса: первый - фактическое место работы пострадавшего, второй - юридический адрес работодателя. Диспансерное наблюдение за больным в этом случае ведет учреждение здравоохранения по месту его жительства.</w:t>
      </w:r>
    </w:p>
    <w:p w14:paraId="55F29E6F" w14:textId="77777777" w:rsidR="00CE5A94" w:rsidRPr="00CA7693" w:rsidRDefault="00CE5A94" w:rsidP="00CE5A94">
      <w:pPr>
        <w:shd w:val="clear" w:color="auto" w:fill="FFFFFF"/>
        <w:suppressAutoHyphens/>
        <w:ind w:firstLine="357"/>
        <w:jc w:val="both"/>
        <w:rPr>
          <w:lang w:eastAsia="ar-SA"/>
        </w:rPr>
      </w:pPr>
      <w:r w:rsidRPr="00CA7693">
        <w:rPr>
          <w:lang w:eastAsia="ar-SA"/>
        </w:rPr>
        <w:t>4.2 Если возникновение профессионального заболевания (отравления) было обусловлено воздействием вредных производственных факторов при работе на объектах, подконтрольных разным центрам госсанэпиднадзора, в т.ч. в разных субъектах Российской Федерации, то центр госсанэпиднадзора по последнему месту работы, получив извещение о предварительном диагнозе профессионального заболевания (отравления), составляет санитарно-гигиеническую характеристику условий труда (при необходимости - на основании материалов, полученных из соответствующих центров госсанэпиднадзора по официальным запросам).</w:t>
      </w:r>
    </w:p>
    <w:p w14:paraId="57B4F80B" w14:textId="77777777" w:rsidR="00CE5A94" w:rsidRPr="00CA7693" w:rsidRDefault="00CE5A94" w:rsidP="00CE5A94">
      <w:pPr>
        <w:shd w:val="clear" w:color="auto" w:fill="FFFFFF"/>
        <w:suppressAutoHyphens/>
        <w:ind w:firstLine="357"/>
        <w:jc w:val="both"/>
        <w:rPr>
          <w:lang w:eastAsia="ar-SA"/>
        </w:rPr>
      </w:pPr>
      <w:r w:rsidRPr="00CA7693">
        <w:rPr>
          <w:lang w:eastAsia="ar-SA"/>
        </w:rPr>
        <w:t>Извещение об установлении заключительного диагноза профессионального заболевания (отравления) направляется в центр госсанэпиднадзора по последнему месту работы пострадавшего в контакте с вредным производственным фактором, вызвавшим профессиональное заболевание (отравление), где и проводится расследование с составлением акта о случае профессионального заболевания и его регистрация.</w:t>
      </w:r>
    </w:p>
    <w:p w14:paraId="549C912A" w14:textId="77777777" w:rsidR="00CE5A94" w:rsidRPr="00CA7693" w:rsidRDefault="00CE5A94" w:rsidP="00CE5A94">
      <w:pPr>
        <w:suppressAutoHyphens/>
        <w:autoSpaceDE w:val="0"/>
        <w:autoSpaceDN w:val="0"/>
        <w:adjustRightInd w:val="0"/>
        <w:ind w:firstLine="567"/>
        <w:jc w:val="both"/>
        <w:outlineLvl w:val="1"/>
        <w:rPr>
          <w:spacing w:val="2"/>
          <w:lang w:eastAsia="ar-SA"/>
        </w:rPr>
      </w:pPr>
    </w:p>
    <w:p w14:paraId="1579E9ED" w14:textId="77777777" w:rsidR="00CE5A94" w:rsidRPr="00CA7693" w:rsidRDefault="00CE5A94" w:rsidP="00CE5A94">
      <w:pPr>
        <w:keepNext/>
        <w:keepLines/>
        <w:suppressAutoHyphens/>
        <w:jc w:val="center"/>
        <w:outlineLvl w:val="0"/>
        <w:rPr>
          <w:b/>
          <w:bCs/>
          <w:lang w:eastAsia="ar-SA"/>
        </w:rPr>
      </w:pPr>
      <w:bookmarkStart w:id="4" w:name="_Toc462554224"/>
      <w:r w:rsidRPr="00CA7693">
        <w:rPr>
          <w:b/>
          <w:bCs/>
          <w:lang w:eastAsia="ar-SA"/>
        </w:rPr>
        <w:t>5 Порядок оформления акта о случае профессионального заболевания</w:t>
      </w:r>
      <w:bookmarkEnd w:id="4"/>
    </w:p>
    <w:p w14:paraId="010FF1A2" w14:textId="77777777" w:rsidR="00CE5A94" w:rsidRPr="00CA7693" w:rsidRDefault="00CE5A94" w:rsidP="00CE5A94">
      <w:pPr>
        <w:suppressAutoHyphens/>
        <w:rPr>
          <w:lang w:eastAsia="ar-SA"/>
        </w:rPr>
      </w:pPr>
    </w:p>
    <w:p w14:paraId="5BB580BB"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5.1 </w:t>
      </w:r>
      <w:hyperlink r:id="rId8" w:anchor="block_1100" w:history="1">
        <w:r w:rsidRPr="00CA7693">
          <w:rPr>
            <w:lang w:eastAsia="ar-SA"/>
          </w:rPr>
          <w:t>Акт</w:t>
        </w:r>
      </w:hyperlink>
      <w:r w:rsidRPr="00CA7693">
        <w:rPr>
          <w:lang w:eastAsia="ar-SA"/>
        </w:rP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14:paraId="5D187E91"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5.2 Акт о случае профессионального заболевания составляется в 3-дневный срок по истечении срока расследования в пяти экземплярах и направляется: </w:t>
      </w:r>
    </w:p>
    <w:p w14:paraId="0FBC76EA"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работнику;</w:t>
      </w:r>
    </w:p>
    <w:p w14:paraId="4C2ABA9C"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работодателю;</w:t>
      </w:r>
    </w:p>
    <w:p w14:paraId="1E45D714" w14:textId="77777777" w:rsidR="00CE5A94" w:rsidRPr="00CA7693" w:rsidRDefault="00CA7693" w:rsidP="00CE5A94">
      <w:pPr>
        <w:numPr>
          <w:ilvl w:val="0"/>
          <w:numId w:val="14"/>
        </w:numPr>
        <w:shd w:val="clear" w:color="auto" w:fill="FFFFFF"/>
        <w:suppressAutoHyphens/>
        <w:contextualSpacing/>
        <w:jc w:val="both"/>
        <w:rPr>
          <w:rFonts w:eastAsia="MS Mincho"/>
        </w:rPr>
      </w:pPr>
      <w:r>
        <w:rPr>
          <w:rFonts w:eastAsia="MS Mincho"/>
        </w:rPr>
        <w:t xml:space="preserve">в </w:t>
      </w:r>
      <w:r w:rsidR="00CE5A94" w:rsidRPr="00CA7693">
        <w:rPr>
          <w:rFonts w:eastAsia="MS Mincho"/>
        </w:rPr>
        <w:t>центр государственного санитарно-эпидемиологического надзора;</w:t>
      </w:r>
    </w:p>
    <w:p w14:paraId="7858DD06" w14:textId="77777777" w:rsidR="00CE5A94" w:rsidRPr="00CA7693" w:rsidRDefault="00CA7693" w:rsidP="00CE5A94">
      <w:pPr>
        <w:numPr>
          <w:ilvl w:val="0"/>
          <w:numId w:val="14"/>
        </w:numPr>
        <w:shd w:val="clear" w:color="auto" w:fill="FFFFFF"/>
        <w:suppressAutoHyphens/>
        <w:contextualSpacing/>
        <w:jc w:val="both"/>
        <w:rPr>
          <w:rFonts w:eastAsia="MS Mincho"/>
        </w:rPr>
      </w:pPr>
      <w:r>
        <w:rPr>
          <w:rFonts w:eastAsia="MS Mincho"/>
        </w:rPr>
        <w:t>в центр</w:t>
      </w:r>
      <w:r w:rsidR="00CE5A94" w:rsidRPr="00CA7693">
        <w:rPr>
          <w:rFonts w:eastAsia="MS Mincho"/>
        </w:rPr>
        <w:t xml:space="preserve"> профессиональной патологии (учреждения здравоохранения);</w:t>
      </w:r>
    </w:p>
    <w:p w14:paraId="04242951" w14:textId="77777777" w:rsidR="00CE5A94" w:rsidRPr="00CA7693" w:rsidRDefault="00CE5A94" w:rsidP="00CE5A94">
      <w:pPr>
        <w:numPr>
          <w:ilvl w:val="0"/>
          <w:numId w:val="14"/>
        </w:numPr>
        <w:shd w:val="clear" w:color="auto" w:fill="FFFFFF"/>
        <w:suppressAutoHyphens/>
        <w:contextualSpacing/>
        <w:jc w:val="both"/>
        <w:rPr>
          <w:rFonts w:eastAsia="MS Mincho"/>
        </w:rPr>
      </w:pPr>
      <w:r w:rsidRPr="00CA7693">
        <w:rPr>
          <w:rFonts w:eastAsia="MS Mincho"/>
        </w:rPr>
        <w:t xml:space="preserve">страховщику. </w:t>
      </w:r>
    </w:p>
    <w:p w14:paraId="7A51BEE5" w14:textId="77777777" w:rsidR="00CE5A94" w:rsidRPr="00CA7693" w:rsidRDefault="00CE5A94" w:rsidP="00CE5A94">
      <w:pPr>
        <w:shd w:val="clear" w:color="auto" w:fill="FFFFFF"/>
        <w:suppressAutoHyphens/>
        <w:ind w:firstLine="357"/>
        <w:jc w:val="both"/>
        <w:rPr>
          <w:lang w:eastAsia="ar-SA"/>
        </w:rPr>
      </w:pPr>
      <w:r w:rsidRPr="00CA7693">
        <w:rPr>
          <w:lang w:eastAsia="ar-SA"/>
        </w:rPr>
        <w:t>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14:paraId="2D15596B"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5.3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w:t>
      </w:r>
    </w:p>
    <w:p w14:paraId="27142C06"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В случае установления факта </w:t>
      </w:r>
      <w:r w:rsidRPr="00CA7693">
        <w:rPr>
          <w:b/>
          <w:lang w:eastAsia="ar-SA"/>
        </w:rPr>
        <w:t>грубой неосторожности застрахованного</w:t>
      </w:r>
      <w:r w:rsidRPr="00CA7693">
        <w:rPr>
          <w:lang w:eastAsia="ar-SA"/>
        </w:rPr>
        <w:t>,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14:paraId="4BE9A6F7" w14:textId="77777777" w:rsidR="00CE5A94" w:rsidRPr="00CA7693" w:rsidRDefault="00CE5A94" w:rsidP="00CE5A94">
      <w:pPr>
        <w:shd w:val="clear" w:color="auto" w:fill="FFFFFF"/>
        <w:suppressAutoHyphens/>
        <w:ind w:firstLine="357"/>
        <w:jc w:val="both"/>
        <w:rPr>
          <w:lang w:eastAsia="ar-SA"/>
        </w:rPr>
      </w:pPr>
      <w:r w:rsidRPr="00CA7693">
        <w:rPr>
          <w:lang w:eastAsia="ar-SA"/>
        </w:rPr>
        <w:t>5.4 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госсанэпидслужбы.</w:t>
      </w:r>
    </w:p>
    <w:p w14:paraId="5DB721D4" w14:textId="77777777" w:rsidR="00CE5A94" w:rsidRPr="00CA7693" w:rsidRDefault="00CE5A94" w:rsidP="00CE5A94">
      <w:pPr>
        <w:shd w:val="clear" w:color="auto" w:fill="FFFFFF"/>
        <w:suppressAutoHyphens/>
        <w:ind w:firstLine="357"/>
        <w:jc w:val="both"/>
        <w:rPr>
          <w:lang w:eastAsia="ar-SA"/>
        </w:rPr>
      </w:pPr>
      <w:r w:rsidRPr="00CA7693">
        <w:rPr>
          <w:lang w:eastAsia="ar-SA"/>
        </w:rPr>
        <w:t xml:space="preserve">5.5 </w:t>
      </w:r>
      <w:hyperlink r:id="rId9" w:anchor="block_1100" w:history="1">
        <w:r w:rsidRPr="00CA7693">
          <w:rPr>
            <w:lang w:eastAsia="ar-SA"/>
          </w:rPr>
          <w:t>Акт</w:t>
        </w:r>
      </w:hyperlink>
      <w:r w:rsidRPr="00CA7693">
        <w:rPr>
          <w:lang w:eastAsia="ar-SA"/>
        </w:rPr>
        <w:t xml:space="preserve"> о случае профессионального заболевания вместе с материалами расследования хранится </w:t>
      </w:r>
      <w:r w:rsidRPr="00CA7693">
        <w:rPr>
          <w:b/>
          <w:lang w:eastAsia="ar-SA"/>
        </w:rPr>
        <w:t>в течение 75 лет</w:t>
      </w:r>
      <w:r w:rsidRPr="00CA7693">
        <w:rPr>
          <w:lang w:eastAsia="ar-SA"/>
        </w:rPr>
        <w:t xml:space="preserve">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14:paraId="5599A286" w14:textId="77777777" w:rsidR="00CE5A94" w:rsidRPr="00CA7693" w:rsidRDefault="00CE5A94" w:rsidP="00CE5A94">
      <w:pPr>
        <w:shd w:val="clear" w:color="auto" w:fill="FFFFFF"/>
        <w:suppressAutoHyphens/>
        <w:ind w:firstLine="357"/>
        <w:jc w:val="both"/>
        <w:rPr>
          <w:lang w:eastAsia="ar-SA"/>
        </w:rPr>
      </w:pPr>
      <w:r w:rsidRPr="00CA7693">
        <w:rPr>
          <w:lang w:eastAsia="ar-SA"/>
        </w:rPr>
        <w:lastRenderedPageBreak/>
        <w:t>5.6 Профессиональное заболевание учитывается центром государственного санитарно-эпидемиологического надзора, проводившим расследование, в порядке, устанавливаемом Министерством здравоохранения Российской Федерации.</w:t>
      </w:r>
    </w:p>
    <w:p w14:paraId="01FCC6B9" w14:textId="77777777" w:rsidR="00CE5A94" w:rsidRPr="00CA7693" w:rsidRDefault="00CE5A94" w:rsidP="00CE5A94">
      <w:pPr>
        <w:shd w:val="clear" w:color="auto" w:fill="FFFFFF"/>
        <w:suppressAutoHyphens/>
        <w:ind w:firstLine="357"/>
        <w:jc w:val="both"/>
        <w:rPr>
          <w:lang w:eastAsia="ar-SA"/>
        </w:rPr>
      </w:pPr>
      <w:r w:rsidRPr="00CA7693">
        <w:rPr>
          <w:lang w:eastAsia="ar-SA"/>
        </w:rPr>
        <w:t>5.7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14:paraId="59606B17" w14:textId="77777777" w:rsidR="00CE5A94" w:rsidRPr="00CA7693" w:rsidRDefault="00CE5A94" w:rsidP="00CE5A94">
      <w:pPr>
        <w:shd w:val="clear" w:color="auto" w:fill="FFFFFF"/>
        <w:suppressAutoHyphens/>
        <w:ind w:firstLine="357"/>
        <w:jc w:val="both"/>
        <w:rPr>
          <w:lang w:eastAsia="ar-SA"/>
        </w:rPr>
      </w:pPr>
      <w:r w:rsidRPr="00CA7693">
        <w:rPr>
          <w:lang w:eastAsia="ar-SA"/>
        </w:rPr>
        <w:t>5.8 Лица, виновные в нарушении положений настоящего Положения, привлекаются к ответственности в соответствии с законодательством Российской Федерации.</w:t>
      </w:r>
    </w:p>
    <w:p w14:paraId="62F940ED" w14:textId="77777777" w:rsidR="00CE5A94" w:rsidRPr="00CA7693" w:rsidRDefault="00CE5A94" w:rsidP="00CE5A94">
      <w:pPr>
        <w:shd w:val="clear" w:color="auto" w:fill="FFFFFF"/>
        <w:suppressAutoHyphens/>
        <w:ind w:firstLine="567"/>
        <w:jc w:val="both"/>
        <w:rPr>
          <w:lang w:eastAsia="ar-SA"/>
        </w:rPr>
      </w:pPr>
    </w:p>
    <w:p w14:paraId="0F3CA056" w14:textId="77777777" w:rsidR="00CE5A94" w:rsidRPr="00CA7693" w:rsidRDefault="00CE5A94" w:rsidP="00CE5A94">
      <w:pPr>
        <w:shd w:val="clear" w:color="auto" w:fill="FFFFFF"/>
        <w:suppressAutoHyphens/>
        <w:ind w:firstLine="567"/>
        <w:jc w:val="both"/>
        <w:rPr>
          <w:lang w:eastAsia="ar-SA"/>
        </w:rPr>
      </w:pPr>
    </w:p>
    <w:p w14:paraId="23DFCDB9" w14:textId="77777777" w:rsidR="00CE5A94" w:rsidRPr="00CA7693" w:rsidRDefault="00CE5A94" w:rsidP="00CE5A94">
      <w:pPr>
        <w:shd w:val="clear" w:color="auto" w:fill="FFFFFF"/>
        <w:suppressAutoHyphens/>
        <w:ind w:firstLine="567"/>
        <w:jc w:val="both"/>
        <w:rPr>
          <w:lang w:eastAsia="ar-SA"/>
        </w:rPr>
      </w:pPr>
    </w:p>
    <w:p w14:paraId="0A4A1C33" w14:textId="77777777" w:rsidR="001E7942" w:rsidRDefault="001E7942" w:rsidP="001E7942">
      <w:pPr>
        <w:suppressAutoHyphens/>
        <w:ind w:right="140"/>
        <w:jc w:val="both"/>
        <w:rPr>
          <w:b/>
          <w:color w:val="000000"/>
          <w:lang w:eastAsia="ar-SA"/>
        </w:rPr>
      </w:pPr>
      <w:r>
        <w:rPr>
          <w:b/>
          <w:color w:val="000000"/>
          <w:lang w:eastAsia="ar-SA"/>
        </w:rPr>
        <w:t>Разработал:</w:t>
      </w:r>
    </w:p>
    <w:p w14:paraId="79B0B3D9" w14:textId="29D26288" w:rsidR="001D7E36" w:rsidRDefault="001D7E36" w:rsidP="001D7E36">
      <w:pPr>
        <w:suppressAutoHyphens/>
        <w:ind w:right="140"/>
        <w:jc w:val="both"/>
        <w:rPr>
          <w:color w:val="000000"/>
          <w:lang w:eastAsia="ar-SA"/>
        </w:rPr>
      </w:pPr>
      <w:r>
        <w:rPr>
          <w:color w:val="000000"/>
          <w:lang w:eastAsia="ar-SA"/>
        </w:rPr>
        <w:t xml:space="preserve">Заместитель генерального директора                                                                            </w:t>
      </w:r>
      <w:r>
        <w:t xml:space="preserve">Л.И. </w:t>
      </w:r>
      <w:r w:rsidR="00C17AC7">
        <w:t>Петров</w:t>
      </w:r>
      <w:bookmarkStart w:id="5" w:name="_GoBack"/>
      <w:bookmarkEnd w:id="5"/>
    </w:p>
    <w:p w14:paraId="5BE3FAD0" w14:textId="77777777" w:rsidR="00CE5A94" w:rsidRPr="00CA7693" w:rsidRDefault="00CE5A94" w:rsidP="00CE5A94">
      <w:pPr>
        <w:shd w:val="clear" w:color="auto" w:fill="FFFFFF"/>
        <w:suppressAutoHyphens/>
        <w:ind w:firstLine="567"/>
        <w:jc w:val="both"/>
        <w:rPr>
          <w:lang w:eastAsia="ar-SA"/>
        </w:rPr>
      </w:pPr>
    </w:p>
    <w:p w14:paraId="5419D7C6" w14:textId="77777777" w:rsidR="00CE5A94" w:rsidRPr="00CA7693" w:rsidRDefault="00CE5A94" w:rsidP="00CE5A94">
      <w:pPr>
        <w:shd w:val="clear" w:color="auto" w:fill="FFFFFF"/>
        <w:suppressAutoHyphens/>
        <w:ind w:firstLine="567"/>
        <w:jc w:val="both"/>
        <w:rPr>
          <w:lang w:eastAsia="ar-SA"/>
        </w:rPr>
      </w:pPr>
    </w:p>
    <w:p w14:paraId="7E77BB71" w14:textId="77777777" w:rsidR="00CE5A94" w:rsidRPr="00CA7693" w:rsidRDefault="00CE5A94" w:rsidP="00CE5A94">
      <w:pPr>
        <w:shd w:val="clear" w:color="auto" w:fill="FFFFFF"/>
        <w:suppressAutoHyphens/>
        <w:ind w:firstLine="567"/>
        <w:jc w:val="both"/>
        <w:rPr>
          <w:lang w:eastAsia="ar-SA"/>
        </w:rPr>
      </w:pPr>
    </w:p>
    <w:p w14:paraId="525EC933" w14:textId="77777777" w:rsidR="00E52FEA" w:rsidRPr="00CA7693" w:rsidRDefault="00E52FEA" w:rsidP="00E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3AA2A1F" w14:textId="77777777" w:rsidR="001E4C81" w:rsidRPr="00CA7693" w:rsidRDefault="001E4C81" w:rsidP="00E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1E4C81" w:rsidRPr="00CA7693" w:rsidSect="009C335A">
          <w:pgSz w:w="11906" w:h="16838"/>
          <w:pgMar w:top="567" w:right="851" w:bottom="567" w:left="1134" w:header="708" w:footer="708" w:gutter="0"/>
          <w:cols w:space="708"/>
          <w:docGrid w:linePitch="360"/>
        </w:sectPr>
      </w:pPr>
    </w:p>
    <w:p w14:paraId="021EACF3" w14:textId="77777777" w:rsidR="00CE5A94" w:rsidRPr="00CA7693" w:rsidRDefault="00CE5A94" w:rsidP="00CE5A94">
      <w:pPr>
        <w:keepNext/>
        <w:keepLines/>
        <w:suppressAutoHyphens/>
        <w:jc w:val="right"/>
        <w:outlineLvl w:val="0"/>
        <w:rPr>
          <w:bCs/>
          <w:lang w:eastAsia="ar-SA"/>
        </w:rPr>
      </w:pPr>
      <w:bookmarkStart w:id="6" w:name="_Toc462554225"/>
      <w:r w:rsidRPr="00CA7693">
        <w:rPr>
          <w:bCs/>
          <w:lang w:eastAsia="ar-SA"/>
        </w:rPr>
        <w:lastRenderedPageBreak/>
        <w:t>Приложение 1</w:t>
      </w:r>
      <w:bookmarkEnd w:id="6"/>
      <w:r w:rsidRPr="00CA7693">
        <w:rPr>
          <w:bCs/>
          <w:lang w:eastAsia="ar-SA"/>
        </w:rPr>
        <w:t xml:space="preserve"> </w:t>
      </w:r>
    </w:p>
    <w:p w14:paraId="6DDD96E7" w14:textId="77777777" w:rsidR="00CE5A94" w:rsidRPr="00CA7693" w:rsidRDefault="00CE5A94" w:rsidP="00CE5A94">
      <w:pPr>
        <w:suppressAutoHyphens/>
        <w:jc w:val="right"/>
        <w:rPr>
          <w:lang w:eastAsia="ar-SA"/>
        </w:rPr>
      </w:pPr>
      <w:r w:rsidRPr="00CA7693">
        <w:rPr>
          <w:lang w:eastAsia="ar-SA"/>
        </w:rPr>
        <w:t xml:space="preserve">к Положению о расследовании и учете </w:t>
      </w:r>
    </w:p>
    <w:p w14:paraId="68F317B3" w14:textId="77777777" w:rsidR="00CE5A94" w:rsidRPr="00CA7693" w:rsidRDefault="00CE5A94" w:rsidP="00CE5A94">
      <w:pPr>
        <w:suppressAutoHyphens/>
        <w:jc w:val="right"/>
        <w:rPr>
          <w:lang w:eastAsia="ar-SA"/>
        </w:rPr>
      </w:pPr>
      <w:r w:rsidRPr="00CA7693">
        <w:rPr>
          <w:lang w:eastAsia="ar-SA"/>
        </w:rPr>
        <w:t>профессиональных заболеваний</w:t>
      </w:r>
    </w:p>
    <w:p w14:paraId="50E121A4" w14:textId="77777777" w:rsidR="00CE5A94" w:rsidRPr="00CA7693" w:rsidRDefault="00CE5A94" w:rsidP="00CE5A94">
      <w:pPr>
        <w:keepNext/>
        <w:keepLines/>
        <w:suppressAutoHyphens/>
        <w:jc w:val="center"/>
        <w:outlineLvl w:val="0"/>
        <w:rPr>
          <w:b/>
          <w:bCs/>
          <w:lang w:eastAsia="ar-SA"/>
        </w:rPr>
      </w:pPr>
      <w:bookmarkStart w:id="7" w:name="i17415"/>
    </w:p>
    <w:p w14:paraId="67D474D4" w14:textId="77777777" w:rsidR="00CE5A94" w:rsidRPr="00CA7693" w:rsidRDefault="00CE5A94" w:rsidP="00CE5A94">
      <w:pPr>
        <w:suppressAutoHyphens/>
        <w:jc w:val="center"/>
        <w:rPr>
          <w:b/>
          <w:lang w:eastAsia="ar-SA"/>
        </w:rPr>
      </w:pPr>
      <w:r w:rsidRPr="00CA7693">
        <w:rPr>
          <w:b/>
          <w:lang w:eastAsia="ar-SA"/>
        </w:rPr>
        <w:t>Инструкция по составлению санитарно-гигиенической характеристики условий труда работника при подозрении у него профессионального заболевания</w:t>
      </w:r>
      <w:bookmarkEnd w:id="7"/>
    </w:p>
    <w:p w14:paraId="5C92EA91" w14:textId="77777777" w:rsidR="00CE5A94" w:rsidRPr="00CA7693" w:rsidRDefault="00CE5A94" w:rsidP="00CE5A94">
      <w:pPr>
        <w:suppressAutoHyphens/>
        <w:rPr>
          <w:lang w:eastAsia="ar-SA"/>
        </w:rPr>
      </w:pPr>
    </w:p>
    <w:p w14:paraId="0B3D98B1" w14:textId="77777777" w:rsidR="00CE5A94" w:rsidRPr="00CA7693" w:rsidRDefault="00CE5A94" w:rsidP="00CE5A94">
      <w:pPr>
        <w:suppressAutoHyphens/>
        <w:ind w:firstLine="567"/>
        <w:jc w:val="both"/>
        <w:rPr>
          <w:lang w:eastAsia="ar-SA"/>
        </w:rPr>
      </w:pPr>
      <w:r w:rsidRPr="00CA7693">
        <w:rPr>
          <w:lang w:eastAsia="ar-SA"/>
        </w:rPr>
        <w:t>1. Настоящая инструкция определяет порядок сбора информации и оформления санитарно-гигиенической характеристики условий труда работника при подозрении у него профессионального заболевания (далее - санитарно-гигиеническая характеристика).</w:t>
      </w:r>
    </w:p>
    <w:p w14:paraId="551773E0" w14:textId="77777777" w:rsidR="00CE5A94" w:rsidRPr="00CA7693" w:rsidRDefault="00CE5A94" w:rsidP="00CE5A94">
      <w:pPr>
        <w:suppressAutoHyphens/>
        <w:ind w:firstLine="567"/>
        <w:jc w:val="both"/>
        <w:rPr>
          <w:lang w:eastAsia="ar-SA"/>
        </w:rPr>
      </w:pPr>
      <w:r w:rsidRPr="00CA7693">
        <w:rPr>
          <w:lang w:eastAsia="ar-SA"/>
        </w:rPr>
        <w:t>2. Санитарно-гигиеническая характеристика условий труда составляется Управлением Роспотребнадзора по субъекту Российской Федерации или его структурными подразделениями (далее - управление) как правило, в течение 7 дней, но не позднее 2 недель со дня получения извещения об остром заболевании (отравлении), и в течение 2 недель со дня получения извещения о хроническом заболевании.</w:t>
      </w:r>
    </w:p>
    <w:p w14:paraId="7FC52D57" w14:textId="77777777" w:rsidR="00CE5A94" w:rsidRPr="00CA7693" w:rsidRDefault="00CE5A94" w:rsidP="00CE5A94">
      <w:pPr>
        <w:suppressAutoHyphens/>
        <w:ind w:firstLine="567"/>
        <w:jc w:val="both"/>
        <w:rPr>
          <w:lang w:eastAsia="ar-SA"/>
        </w:rPr>
      </w:pPr>
      <w:r w:rsidRPr="00CA7693">
        <w:rPr>
          <w:lang w:eastAsia="ar-SA"/>
        </w:rPr>
        <w:t>3. Санитарно-гигиеническая характеристика составляется в 4 экземплярах по форме № 362-1/у-01, подписывается специалистами управления, утверждается главным государственным санитарным врачом субъекта Российской Федерации и заверяется печатью.</w:t>
      </w:r>
    </w:p>
    <w:p w14:paraId="4A69620F" w14:textId="77777777" w:rsidR="00CE5A94" w:rsidRPr="00CA7693" w:rsidRDefault="00CE5A94" w:rsidP="00CE5A94">
      <w:pPr>
        <w:suppressAutoHyphens/>
        <w:ind w:firstLine="567"/>
        <w:jc w:val="both"/>
        <w:rPr>
          <w:lang w:eastAsia="ar-SA"/>
        </w:rPr>
      </w:pPr>
      <w:r w:rsidRPr="00CA7693">
        <w:rPr>
          <w:lang w:eastAsia="ar-SA"/>
        </w:rPr>
        <w:t>Один экземпляр санитарно-гигиенической характеристики высылается (выдается):</w:t>
      </w:r>
    </w:p>
    <w:p w14:paraId="47E3B23D" w14:textId="77777777" w:rsidR="00CE5A94" w:rsidRPr="00CA7693" w:rsidRDefault="00CE5A94" w:rsidP="00CE5A94">
      <w:pPr>
        <w:suppressAutoHyphens/>
        <w:ind w:firstLine="567"/>
        <w:jc w:val="both"/>
        <w:rPr>
          <w:lang w:eastAsia="ar-SA"/>
        </w:rPr>
      </w:pPr>
      <w:r w:rsidRPr="00CA7693">
        <w:rPr>
          <w:lang w:eastAsia="ar-SA"/>
        </w:rPr>
        <w:t>- хранится в управлении;</w:t>
      </w:r>
    </w:p>
    <w:p w14:paraId="0539B15E" w14:textId="77777777" w:rsidR="00CE5A94" w:rsidRPr="00CA7693" w:rsidRDefault="00CE5A94" w:rsidP="00CE5A94">
      <w:pPr>
        <w:suppressAutoHyphens/>
        <w:ind w:firstLine="567"/>
        <w:jc w:val="both"/>
        <w:rPr>
          <w:lang w:eastAsia="ar-SA"/>
        </w:rPr>
      </w:pPr>
      <w:r w:rsidRPr="00CA7693">
        <w:rPr>
          <w:lang w:eastAsia="ar-SA"/>
        </w:rPr>
        <w:t>- медицинской организации, направившей извещение;</w:t>
      </w:r>
    </w:p>
    <w:p w14:paraId="11562982" w14:textId="77777777" w:rsidR="00CE5A94" w:rsidRPr="00CA7693" w:rsidRDefault="00CE5A94" w:rsidP="00CE5A94">
      <w:pPr>
        <w:suppressAutoHyphens/>
        <w:ind w:firstLine="567"/>
        <w:jc w:val="both"/>
        <w:rPr>
          <w:lang w:eastAsia="ar-SA"/>
        </w:rPr>
      </w:pPr>
      <w:r w:rsidRPr="00CA7693">
        <w:rPr>
          <w:lang w:eastAsia="ar-SA"/>
        </w:rPr>
        <w:t>- работодателю;</w:t>
      </w:r>
    </w:p>
    <w:p w14:paraId="31832935" w14:textId="77777777" w:rsidR="00CE5A94" w:rsidRPr="00CA7693" w:rsidRDefault="00CE5A94" w:rsidP="00CE5A94">
      <w:pPr>
        <w:suppressAutoHyphens/>
        <w:ind w:firstLine="567"/>
        <w:jc w:val="both"/>
        <w:rPr>
          <w:lang w:eastAsia="ar-SA"/>
        </w:rPr>
      </w:pPr>
      <w:r w:rsidRPr="00CA7693">
        <w:rPr>
          <w:lang w:eastAsia="ar-SA"/>
        </w:rPr>
        <w:t>- работнику или его представителю под роспись.</w:t>
      </w:r>
    </w:p>
    <w:p w14:paraId="0FD0ACF3" w14:textId="77777777" w:rsidR="00CE5A94" w:rsidRPr="00CA7693" w:rsidRDefault="00CE5A94" w:rsidP="00CE5A94">
      <w:pPr>
        <w:suppressAutoHyphens/>
        <w:ind w:firstLine="567"/>
        <w:jc w:val="both"/>
        <w:rPr>
          <w:lang w:eastAsia="ar-SA"/>
        </w:rPr>
      </w:pPr>
      <w:r w:rsidRPr="00CA7693">
        <w:rPr>
          <w:lang w:eastAsia="ar-SA"/>
        </w:rPr>
        <w:t>4. При необходимости (недостаточность информации, лабораторно-инструментальных данных, контакт с аналогичными вредными факторами на других местах работы и т.п.) управление, проводящее оценку условий труда для составления санитарно-гигиенической характеристики, запрашивает дополнительные документы или санитарно-гигиеническую характеристику (санитарно-эпидемиологическое заключение) по иному месту (местам) работы.</w:t>
      </w:r>
    </w:p>
    <w:p w14:paraId="53879FD2" w14:textId="77777777" w:rsidR="00CE5A94" w:rsidRPr="00CA7693" w:rsidRDefault="00CE5A94" w:rsidP="00CE5A94">
      <w:pPr>
        <w:suppressAutoHyphens/>
        <w:ind w:firstLine="567"/>
        <w:jc w:val="both"/>
        <w:rPr>
          <w:lang w:eastAsia="ar-SA"/>
        </w:rPr>
      </w:pPr>
      <w:r w:rsidRPr="00CA7693">
        <w:rPr>
          <w:lang w:eastAsia="ar-SA"/>
        </w:rPr>
        <w:t>5. В случае установления предварительного диагноза профессионального заболевания (отравления) у работника после прекращения контакта с вредными факторами производственной среды (поздний силикоз, туберкулез, злокачественные образования и др.) и невозможности представления данных об условиях труда (ликвидация цеха, участка, организации, реконструкция, отсутствие документов о количественной характеристике вредных факторов), используют другие документы (выписка из трудовой книжки, журналов инструктажа, ссылки на литературные справочные материалы по количественной характеристике факторов производственной среды и трудового процесса для аналогичных производств, профессий и др.), подтверждающие наличие вредных производственных факторов и их количественные характеристики.</w:t>
      </w:r>
    </w:p>
    <w:p w14:paraId="150B2850" w14:textId="77777777" w:rsidR="00CE5A94" w:rsidRPr="00CA7693" w:rsidRDefault="00CE5A94" w:rsidP="00CE5A94">
      <w:pPr>
        <w:suppressAutoHyphens/>
        <w:ind w:firstLine="567"/>
        <w:jc w:val="both"/>
        <w:rPr>
          <w:lang w:eastAsia="ar-SA"/>
        </w:rPr>
      </w:pPr>
      <w:r w:rsidRPr="00CA7693">
        <w:rPr>
          <w:lang w:eastAsia="ar-SA"/>
        </w:rPr>
        <w:t>При ликвидации рабочего места, цеха, участка, организации возможно моделирование условий труда работника, ссылки на литературные справочные материалы по количественной характеристике факторов производственной среды и трудового процесса для аналогичных производств и другие сведения.</w:t>
      </w:r>
    </w:p>
    <w:p w14:paraId="6816438D" w14:textId="77777777" w:rsidR="00CE5A94" w:rsidRPr="00CA7693" w:rsidRDefault="00CE5A94" w:rsidP="00CE5A94">
      <w:pPr>
        <w:suppressAutoHyphens/>
        <w:ind w:firstLine="567"/>
        <w:jc w:val="both"/>
        <w:rPr>
          <w:lang w:eastAsia="ar-SA"/>
        </w:rPr>
      </w:pPr>
      <w:r w:rsidRPr="00CA7693">
        <w:rPr>
          <w:lang w:eastAsia="ar-SA"/>
        </w:rPr>
        <w:t>6. Описание условий труда работника (</w:t>
      </w:r>
      <w:hyperlink r:id="rId10" w:anchor="i117164" w:tooltip="Пункт 4 Санитарно-гигиенической характеристики условий труда работника при подозрении у него профессионального заболевания (отравления) " w:history="1">
        <w:r w:rsidRPr="00CA7693">
          <w:rPr>
            <w:lang w:eastAsia="ar-SA"/>
          </w:rPr>
          <w:t>п. 4</w:t>
        </w:r>
      </w:hyperlink>
      <w:r w:rsidRPr="00CA7693">
        <w:rPr>
          <w:lang w:eastAsia="ar-SA"/>
        </w:rPr>
        <w:t xml:space="preserve"> характеристики) оформляется на основании должностных обязанностей и санитарно-эпидемиологической характеристики условий труда (санитарно-эпидемиологического заключения на производство) непосредственно на рабочем месте, учитываются сведения, полученные от работодателя (или его представителя) и самого работника, другое.</w:t>
      </w:r>
    </w:p>
    <w:p w14:paraId="392A64CB" w14:textId="77777777" w:rsidR="00CE5A94" w:rsidRPr="00CA7693" w:rsidRDefault="00CE5A94" w:rsidP="00CE5A94">
      <w:pPr>
        <w:suppressAutoHyphens/>
        <w:ind w:firstLine="567"/>
        <w:jc w:val="both"/>
        <w:rPr>
          <w:lang w:eastAsia="ar-SA"/>
        </w:rPr>
      </w:pPr>
      <w:r w:rsidRPr="00CA7693">
        <w:rPr>
          <w:lang w:eastAsia="ar-SA"/>
        </w:rPr>
        <w:t>Санитарно-гигиеническая характеристика составляется с учетом предварительного диагноза профессионального заболевания (отравления).</w:t>
      </w:r>
    </w:p>
    <w:p w14:paraId="2A69A128" w14:textId="77777777" w:rsidR="00CE5A94" w:rsidRPr="00CA7693" w:rsidRDefault="00CE5A94" w:rsidP="00CE5A94">
      <w:pPr>
        <w:suppressAutoHyphens/>
        <w:ind w:firstLine="567"/>
        <w:jc w:val="both"/>
        <w:rPr>
          <w:lang w:eastAsia="ar-SA"/>
        </w:rPr>
      </w:pPr>
      <w:r w:rsidRPr="00CA7693">
        <w:rPr>
          <w:lang w:eastAsia="ar-SA"/>
        </w:rPr>
        <w:t>В обязательном порядке указываются характеристики ведущего и всех сопутствующих вредных факторов производственной среды и трудового процесса, режимов труда, которые могли привести к профессиональному заболеванию (отравлению).</w:t>
      </w:r>
    </w:p>
    <w:p w14:paraId="3158341A" w14:textId="77777777" w:rsidR="00CE5A94" w:rsidRPr="00CA7693" w:rsidRDefault="00CE5A94" w:rsidP="00CE5A94">
      <w:pPr>
        <w:suppressAutoHyphens/>
        <w:ind w:firstLine="567"/>
        <w:jc w:val="both"/>
        <w:rPr>
          <w:lang w:eastAsia="ar-SA"/>
        </w:rPr>
      </w:pPr>
      <w:r w:rsidRPr="00CA7693">
        <w:rPr>
          <w:lang w:eastAsia="ar-SA"/>
        </w:rPr>
        <w:t xml:space="preserve">Концентрации и уровни вредных производственных факторов (качественные и количественные показатели) указываются на основе документов органов и организаций, уполномоченных на проведение государственного контроля (надзора) в области обеспечения санитарно-эпидемиологического благополучия, полученных в ходе государственного </w:t>
      </w:r>
      <w:r w:rsidRPr="00CA7693">
        <w:rPr>
          <w:lang w:eastAsia="ar-SA"/>
        </w:rPr>
        <w:lastRenderedPageBreak/>
        <w:t>санитарно-эпидемиологического надзора, протоколов лабораторных и инструментальных исследований при оформлении санитарно-эпидемиологического заключения на производство, продукцию, в т.ч. проведенных НИИ и испытательными центрами, аккредитованными в установленном порядке.</w:t>
      </w:r>
    </w:p>
    <w:p w14:paraId="1FD3A89B" w14:textId="77777777" w:rsidR="00CE5A94" w:rsidRPr="00CA7693" w:rsidRDefault="00CE5A94" w:rsidP="00CE5A94">
      <w:pPr>
        <w:suppressAutoHyphens/>
        <w:ind w:firstLine="567"/>
        <w:jc w:val="both"/>
        <w:rPr>
          <w:lang w:eastAsia="ar-SA"/>
        </w:rPr>
      </w:pPr>
      <w:r w:rsidRPr="00CA7693">
        <w:rPr>
          <w:lang w:eastAsia="ar-SA"/>
        </w:rPr>
        <w:t>Количественная характеристика вредного фактора производственной среды должна быть представлена в динамике за максимально возможный период работы в данной профессии.</w:t>
      </w:r>
    </w:p>
    <w:p w14:paraId="15F81003" w14:textId="77777777" w:rsidR="00CE5A94" w:rsidRPr="00CA7693" w:rsidRDefault="00CE5A94" w:rsidP="00CE5A94">
      <w:pPr>
        <w:suppressAutoHyphens/>
        <w:ind w:firstLine="567"/>
        <w:jc w:val="both"/>
        <w:rPr>
          <w:lang w:eastAsia="ar-SA"/>
        </w:rPr>
      </w:pPr>
      <w:r w:rsidRPr="00CA7693">
        <w:rPr>
          <w:lang w:eastAsia="ar-SA"/>
        </w:rPr>
        <w:t>7. При отсутствии данных лабораторных и инструментальных исследований, управление поручает Федеральному государственному учреждению здравоохранения - центру гигиены и эпидемиологии Роспотребнадзора проведение таких исследований на рабочем месте.</w:t>
      </w:r>
    </w:p>
    <w:p w14:paraId="688B046D" w14:textId="77777777" w:rsidR="00CE5A94" w:rsidRPr="00CA7693" w:rsidRDefault="00CE5A94" w:rsidP="00CE5A94">
      <w:pPr>
        <w:suppressAutoHyphens/>
        <w:ind w:firstLine="567"/>
        <w:jc w:val="both"/>
        <w:rPr>
          <w:lang w:eastAsia="ar-SA"/>
        </w:rPr>
      </w:pPr>
      <w:r w:rsidRPr="00CA7693">
        <w:rPr>
          <w:lang w:eastAsia="ar-SA"/>
        </w:rPr>
        <w:t xml:space="preserve">8. Результаты физиологических исследований представляются в виде приложений к санитарно-гигиенической характеристике составленных в соответствии действующей гигиенической </w:t>
      </w:r>
      <w:hyperlink r:id="rId11" w:tooltip="Руководство по гигиенической оценке факторов рабочей среды и трудового процесса. Критерии и классификация условий труда" w:history="1">
        <w:r w:rsidRPr="00CA7693">
          <w:rPr>
            <w:lang w:eastAsia="ar-SA"/>
          </w:rPr>
          <w:t>классификацией</w:t>
        </w:r>
      </w:hyperlink>
      <w:r w:rsidRPr="00CA7693">
        <w:rPr>
          <w:lang w:eastAsia="ar-SA"/>
        </w:rPr>
        <w:t xml:space="preserve"> факторов рабочей среды и трудового процесса.</w:t>
      </w:r>
    </w:p>
    <w:p w14:paraId="3835B26C" w14:textId="77777777" w:rsidR="00CE5A94" w:rsidRPr="00CA7693" w:rsidRDefault="00CE5A94" w:rsidP="00CE5A94">
      <w:pPr>
        <w:suppressAutoHyphens/>
        <w:ind w:firstLine="567"/>
        <w:jc w:val="both"/>
        <w:rPr>
          <w:lang w:eastAsia="ar-SA"/>
        </w:rPr>
      </w:pPr>
      <w:r w:rsidRPr="00CA7693">
        <w:rPr>
          <w:lang w:eastAsia="ar-SA"/>
        </w:rPr>
        <w:t>В санитарно-гигиенической характеристике перечисляются используемые средства индивидуальной защиты, наличие санитарно-эпидемиологических заключений и отмечают их фактическое использование.</w:t>
      </w:r>
    </w:p>
    <w:p w14:paraId="7F0AB77E" w14:textId="77777777" w:rsidR="00CE5A94" w:rsidRPr="00CA7693" w:rsidRDefault="00CE5A94" w:rsidP="00CE5A94">
      <w:pPr>
        <w:suppressAutoHyphens/>
        <w:ind w:firstLine="567"/>
        <w:jc w:val="both"/>
        <w:rPr>
          <w:lang w:eastAsia="ar-SA"/>
        </w:rPr>
      </w:pPr>
      <w:r w:rsidRPr="00CA7693">
        <w:rPr>
          <w:lang w:eastAsia="ar-SA"/>
        </w:rPr>
        <w:t xml:space="preserve">9. Пункты санитарно-гигиенической характеристики условий труда работника при подозрении у него профессионального заболевания (отравления) с </w:t>
      </w:r>
      <w:hyperlink r:id="rId12" w:anchor="i137350" w:tooltip="Пункт 6 Санитарно-гигиенической характеристики условий труда работника при подозрении у него профессионального заболевания (отравления)" w:history="1">
        <w:r w:rsidRPr="00CA7693">
          <w:rPr>
            <w:lang w:eastAsia="ar-SA"/>
          </w:rPr>
          <w:t>6</w:t>
        </w:r>
      </w:hyperlink>
      <w:r w:rsidRPr="00CA7693">
        <w:rPr>
          <w:lang w:eastAsia="ar-SA"/>
        </w:rPr>
        <w:t xml:space="preserve"> по </w:t>
      </w:r>
      <w:hyperlink r:id="rId13" w:anchor="i242816" w:tooltip="Пункт 17 Санитарно-гигиенической характеристики условий труда работника при подозрении у него профессионального заболевания (отравления)" w:history="1">
        <w:r w:rsidRPr="00CA7693">
          <w:rPr>
            <w:lang w:eastAsia="ar-SA"/>
          </w:rPr>
          <w:t>17</w:t>
        </w:r>
      </w:hyperlink>
      <w:r w:rsidRPr="00CA7693">
        <w:rPr>
          <w:lang w:eastAsia="ar-SA"/>
        </w:rPr>
        <w:t xml:space="preserve">, оформляются в соответствии с протоколами лабораторно-инструментальных исследований и измерений факторов производственной среды и положениями действующего </w:t>
      </w:r>
      <w:hyperlink r:id="rId14" w:tooltip="Федеральный закон от 30 марта 1999 г. № 52 ФЗ &quot;О санитарно-эпидемиологическом благополучии населения&quot;" w:history="1">
        <w:r w:rsidRPr="00CA7693">
          <w:rPr>
            <w:lang w:eastAsia="ar-SA"/>
          </w:rPr>
          <w:t>санитарного законодательства.</w:t>
        </w:r>
      </w:hyperlink>
    </w:p>
    <w:p w14:paraId="592E49F1" w14:textId="77777777" w:rsidR="00CE5A94" w:rsidRPr="00CA7693" w:rsidRDefault="00C17AC7" w:rsidP="00CE5A94">
      <w:pPr>
        <w:suppressAutoHyphens/>
        <w:ind w:firstLine="567"/>
        <w:jc w:val="both"/>
        <w:rPr>
          <w:lang w:eastAsia="ar-SA"/>
        </w:rPr>
      </w:pPr>
      <w:hyperlink r:id="rId15" w:anchor="i257398" w:tooltip="Пункт 18 Санитарно-гигиенической характеристики условий труда работника при подозрении у него профессионального заболевания (отравления)" w:history="1">
        <w:r w:rsidR="00CE5A94" w:rsidRPr="00CA7693">
          <w:rPr>
            <w:lang w:eastAsia="ar-SA"/>
          </w:rPr>
          <w:t>Пункт 18</w:t>
        </w:r>
      </w:hyperlink>
      <w:r w:rsidR="00CE5A94" w:rsidRPr="00CA7693">
        <w:rPr>
          <w:lang w:eastAsia="ar-SA"/>
        </w:rPr>
        <w:t xml:space="preserve"> санитарно-гигиенической характеристики оформляется в соответствии с действующей гигиенической </w:t>
      </w:r>
      <w:hyperlink r:id="rId16" w:tooltip="Руководство по гигиенической оценке факторов рабочей среды и трудового процесса. Критерии и классификация условий труда" w:history="1">
        <w:r w:rsidR="00CE5A94" w:rsidRPr="00CA7693">
          <w:rPr>
            <w:lang w:eastAsia="ar-SA"/>
          </w:rPr>
          <w:t>классификацией</w:t>
        </w:r>
      </w:hyperlink>
      <w:r w:rsidR="00CE5A94" w:rsidRPr="00CA7693">
        <w:rPr>
          <w:lang w:eastAsia="ar-SA"/>
        </w:rPr>
        <w:t xml:space="preserve"> факторов рабочей среды и трудового процесса.</w:t>
      </w:r>
    </w:p>
    <w:p w14:paraId="5FD7956A" w14:textId="77777777" w:rsidR="00CE5A94" w:rsidRPr="00CA7693" w:rsidRDefault="00C17AC7" w:rsidP="00CE5A94">
      <w:pPr>
        <w:suppressAutoHyphens/>
        <w:ind w:firstLine="567"/>
        <w:jc w:val="both"/>
        <w:rPr>
          <w:lang w:eastAsia="ar-SA"/>
        </w:rPr>
      </w:pPr>
      <w:hyperlink r:id="rId17" w:anchor="i265034" w:tooltip="Пункт 19 Санитарно-гигиенической характеристики условий труда работника при подозрении у него профессионального заболевания (отравления)" w:history="1">
        <w:r w:rsidR="00CE5A94" w:rsidRPr="00CA7693">
          <w:rPr>
            <w:lang w:eastAsia="ar-SA"/>
          </w:rPr>
          <w:t>Пункты 19</w:t>
        </w:r>
      </w:hyperlink>
      <w:r w:rsidR="00CE5A94" w:rsidRPr="00CA7693">
        <w:rPr>
          <w:lang w:eastAsia="ar-SA"/>
        </w:rPr>
        <w:t>-</w:t>
      </w:r>
      <w:hyperlink r:id="rId18" w:anchor="i303459" w:tooltip="Пункт 23 Санитарно-гигиенической характеристики условий труда работника при подозрении у него профессионального заболевания (отравления)" w:history="1">
        <w:r w:rsidR="00CE5A94" w:rsidRPr="00CA7693">
          <w:rPr>
            <w:lang w:eastAsia="ar-SA"/>
          </w:rPr>
          <w:t>23</w:t>
        </w:r>
      </w:hyperlink>
      <w:r w:rsidR="00CE5A94" w:rsidRPr="00CA7693">
        <w:rPr>
          <w:lang w:eastAsia="ar-SA"/>
        </w:rPr>
        <w:t xml:space="preserve"> санитарно-гигиенической характеристики оформляются в соответствии с фактическими данными, полученными в результате санитарно-гигиенического обследования и имеющейся информацией.</w:t>
      </w:r>
    </w:p>
    <w:p w14:paraId="6C8BEECD" w14:textId="77777777" w:rsidR="00CE5A94" w:rsidRPr="00CA7693" w:rsidRDefault="00CE5A94" w:rsidP="00CE5A94">
      <w:pPr>
        <w:suppressAutoHyphens/>
        <w:ind w:firstLine="567"/>
        <w:jc w:val="both"/>
        <w:rPr>
          <w:lang w:eastAsia="ar-SA"/>
        </w:rPr>
      </w:pPr>
      <w:r w:rsidRPr="00CA7693">
        <w:rPr>
          <w:lang w:eastAsia="ar-SA"/>
        </w:rPr>
        <w:t xml:space="preserve">В </w:t>
      </w:r>
      <w:hyperlink r:id="rId19" w:anchor="i314799" w:tooltip="Пункт 24 Санитарно-гигиенической характеристики условий труда работника при подозрении у него профессионального заболевания (отравления)" w:history="1">
        <w:r w:rsidRPr="00CA7693">
          <w:rPr>
            <w:lang w:eastAsia="ar-SA"/>
          </w:rPr>
          <w:t>пункте 24</w:t>
        </w:r>
      </w:hyperlink>
      <w:r w:rsidRPr="00CA7693">
        <w:rPr>
          <w:lang w:eastAsia="ar-SA"/>
        </w:rPr>
        <w:t xml:space="preserve"> санитарно-гигиенической характеристики дается заключение об условиях труда работника на основании общей гигиенической оценки условий труда в соответствии с действующим санитарным законодательством и с учетом положений действующей гигиенической </w:t>
      </w:r>
      <w:hyperlink r:id="rId20" w:tooltip="Руководство по гигиенической оценке факторов рабочей среды и трудового процесса. Критерии и классификация условий труда" w:history="1">
        <w:r w:rsidRPr="00CA7693">
          <w:rPr>
            <w:lang w:eastAsia="ar-SA"/>
          </w:rPr>
          <w:t>классификации</w:t>
        </w:r>
      </w:hyperlink>
      <w:r w:rsidRPr="00CA7693">
        <w:rPr>
          <w:lang w:eastAsia="ar-SA"/>
        </w:rPr>
        <w:t xml:space="preserve"> факторов рабочей среды и трудового процесса. Делается ссылка на прилагаемые дополнительные документы и результаты исследований, испытаний, оценок (протоколы, акты и др.).</w:t>
      </w:r>
    </w:p>
    <w:p w14:paraId="4F5532DF" w14:textId="77777777" w:rsidR="00CE5A94" w:rsidRPr="00CA7693" w:rsidRDefault="00CE5A94" w:rsidP="00CE5A94">
      <w:pPr>
        <w:suppressAutoHyphens/>
        <w:ind w:firstLine="567"/>
        <w:jc w:val="both"/>
        <w:rPr>
          <w:lang w:eastAsia="ar-SA"/>
        </w:rPr>
      </w:pPr>
      <w:r w:rsidRPr="00CA7693">
        <w:rPr>
          <w:lang w:eastAsia="ar-SA"/>
        </w:rPr>
        <w:t>10. К санитарно-гигиенической характеристике могут прилагаться мнения, свидетельские показания работника, свидетелей, работодателя, которые оформляются на отдельных листах с указанием документа, удостоверяющего личность указанных лиц.</w:t>
      </w:r>
    </w:p>
    <w:p w14:paraId="128D6D5B" w14:textId="77777777" w:rsidR="00CE5A94" w:rsidRPr="00CA7693" w:rsidRDefault="00CE5A94" w:rsidP="00CE5A94">
      <w:pPr>
        <w:keepNext/>
        <w:keepLines/>
        <w:suppressAutoHyphens/>
        <w:spacing w:before="120" w:after="120"/>
        <w:jc w:val="center"/>
        <w:outlineLvl w:val="0"/>
        <w:rPr>
          <w:rFonts w:ascii="Cambria" w:hAnsi="Cambria"/>
          <w:b/>
          <w:bCs/>
          <w:lang w:eastAsia="ar-SA"/>
        </w:rPr>
      </w:pPr>
      <w:bookmarkStart w:id="8" w:name="i32091"/>
    </w:p>
    <w:p w14:paraId="56A8F574" w14:textId="77777777" w:rsidR="00CE5A94" w:rsidRPr="00CA7693" w:rsidRDefault="00CE5A94" w:rsidP="00CE5A94">
      <w:pPr>
        <w:suppressAutoHyphens/>
        <w:rPr>
          <w:lang w:eastAsia="ar-SA"/>
        </w:rPr>
      </w:pPr>
    </w:p>
    <w:p w14:paraId="2ADD423A" w14:textId="77777777" w:rsidR="00CE5A94" w:rsidRPr="00CA7693" w:rsidRDefault="00CE5A94" w:rsidP="00CE5A94">
      <w:pPr>
        <w:suppressAutoHyphens/>
        <w:rPr>
          <w:lang w:eastAsia="ar-SA"/>
        </w:rPr>
      </w:pPr>
    </w:p>
    <w:p w14:paraId="054271CE" w14:textId="77777777" w:rsidR="00CE5A94" w:rsidRPr="00CA7693" w:rsidRDefault="00CE5A94" w:rsidP="00CE5A94">
      <w:pPr>
        <w:suppressAutoHyphens/>
        <w:rPr>
          <w:lang w:eastAsia="ar-SA"/>
        </w:rPr>
      </w:pPr>
    </w:p>
    <w:p w14:paraId="6114B14B" w14:textId="77777777" w:rsidR="00CE5A94" w:rsidRPr="00CA7693" w:rsidRDefault="00CE5A94" w:rsidP="00CE5A94">
      <w:pPr>
        <w:suppressAutoHyphens/>
        <w:rPr>
          <w:lang w:eastAsia="ar-SA"/>
        </w:rPr>
      </w:pPr>
    </w:p>
    <w:p w14:paraId="71E272B2" w14:textId="77777777" w:rsidR="00CE5A94" w:rsidRPr="00CA7693" w:rsidRDefault="00CE5A94" w:rsidP="00CE5A94">
      <w:pPr>
        <w:suppressAutoHyphens/>
        <w:rPr>
          <w:lang w:eastAsia="ar-SA"/>
        </w:rPr>
      </w:pPr>
    </w:p>
    <w:p w14:paraId="1756F873" w14:textId="77777777" w:rsidR="00CE5A94" w:rsidRPr="00CA7693" w:rsidRDefault="00CE5A94" w:rsidP="00CE5A94">
      <w:pPr>
        <w:suppressAutoHyphens/>
        <w:rPr>
          <w:lang w:eastAsia="ar-SA"/>
        </w:rPr>
      </w:pPr>
    </w:p>
    <w:p w14:paraId="7E8608E6" w14:textId="77777777" w:rsidR="00CE5A94" w:rsidRPr="00CA7693" w:rsidRDefault="00CE5A94" w:rsidP="00CE5A94">
      <w:pPr>
        <w:suppressAutoHyphens/>
        <w:rPr>
          <w:lang w:eastAsia="ar-SA"/>
        </w:rPr>
      </w:pPr>
    </w:p>
    <w:p w14:paraId="77105770" w14:textId="77777777" w:rsidR="00CE5A94" w:rsidRPr="00CA7693" w:rsidRDefault="00CE5A94" w:rsidP="00CE5A94">
      <w:pPr>
        <w:suppressAutoHyphens/>
        <w:rPr>
          <w:lang w:eastAsia="ar-SA"/>
        </w:rPr>
      </w:pPr>
    </w:p>
    <w:p w14:paraId="48F75581" w14:textId="77777777" w:rsidR="00CE5A94" w:rsidRPr="00CA7693" w:rsidRDefault="00CE5A94" w:rsidP="00CE5A94">
      <w:pPr>
        <w:suppressAutoHyphens/>
        <w:rPr>
          <w:lang w:eastAsia="ar-SA"/>
        </w:rPr>
      </w:pPr>
    </w:p>
    <w:p w14:paraId="53980C68" w14:textId="77777777" w:rsidR="00CE5A94" w:rsidRPr="00CA7693" w:rsidRDefault="00CE5A94" w:rsidP="00CE5A94">
      <w:pPr>
        <w:suppressAutoHyphens/>
        <w:rPr>
          <w:lang w:eastAsia="ar-SA"/>
        </w:rPr>
      </w:pPr>
    </w:p>
    <w:p w14:paraId="0B20C3C2" w14:textId="77777777" w:rsidR="00CE5A94" w:rsidRPr="00CA7693" w:rsidRDefault="00CE5A94" w:rsidP="00CE5A94">
      <w:pPr>
        <w:suppressAutoHyphens/>
        <w:rPr>
          <w:lang w:eastAsia="ar-SA"/>
        </w:rPr>
      </w:pPr>
    </w:p>
    <w:p w14:paraId="03029204" w14:textId="77777777" w:rsidR="00CE5A94" w:rsidRPr="00CA7693" w:rsidRDefault="00CE5A94" w:rsidP="00CE5A94">
      <w:pPr>
        <w:suppressAutoHyphens/>
        <w:rPr>
          <w:lang w:eastAsia="ar-SA"/>
        </w:rPr>
      </w:pPr>
    </w:p>
    <w:p w14:paraId="14A86132" w14:textId="77777777" w:rsidR="00CE5A94" w:rsidRPr="00CA7693" w:rsidRDefault="00CE5A94" w:rsidP="00CE5A94">
      <w:pPr>
        <w:suppressAutoHyphens/>
        <w:rPr>
          <w:lang w:eastAsia="ar-SA"/>
        </w:rPr>
      </w:pPr>
    </w:p>
    <w:p w14:paraId="1AA5886C" w14:textId="77777777" w:rsidR="00CE5A94" w:rsidRPr="00CA7693" w:rsidRDefault="00CE5A94" w:rsidP="00CE5A94">
      <w:pPr>
        <w:suppressAutoHyphens/>
        <w:rPr>
          <w:lang w:eastAsia="ar-SA"/>
        </w:rPr>
      </w:pPr>
    </w:p>
    <w:p w14:paraId="5B6F45C3" w14:textId="77777777" w:rsidR="00CE5A94" w:rsidRPr="00CA7693" w:rsidRDefault="00CE5A94" w:rsidP="00CE5A94">
      <w:pPr>
        <w:suppressAutoHyphens/>
        <w:rPr>
          <w:lang w:eastAsia="ar-SA"/>
        </w:rPr>
      </w:pPr>
    </w:p>
    <w:p w14:paraId="56D44253" w14:textId="77777777" w:rsidR="00CE5A94" w:rsidRPr="00CA7693" w:rsidRDefault="00CE5A94" w:rsidP="00CE5A94">
      <w:pPr>
        <w:suppressAutoHyphens/>
        <w:rPr>
          <w:lang w:eastAsia="ar-SA"/>
        </w:rPr>
      </w:pPr>
    </w:p>
    <w:p w14:paraId="280146FE" w14:textId="77777777" w:rsidR="00CE5A94" w:rsidRPr="00CA7693" w:rsidRDefault="00CE5A94" w:rsidP="00CE5A94">
      <w:pPr>
        <w:suppressAutoHyphens/>
        <w:rPr>
          <w:lang w:eastAsia="ar-SA"/>
        </w:rPr>
      </w:pPr>
    </w:p>
    <w:p w14:paraId="540D33C5" w14:textId="77777777" w:rsidR="00CE5A94" w:rsidRPr="00CA7693" w:rsidRDefault="00CE5A94" w:rsidP="00CE5A94">
      <w:pPr>
        <w:suppressAutoHyphens/>
        <w:rPr>
          <w:lang w:eastAsia="ar-SA"/>
        </w:rPr>
      </w:pPr>
    </w:p>
    <w:p w14:paraId="198800EF" w14:textId="77777777" w:rsidR="00CE5A94" w:rsidRPr="00CA7693" w:rsidRDefault="00CE5A94" w:rsidP="00CE5A94">
      <w:pPr>
        <w:suppressAutoHyphens/>
        <w:rPr>
          <w:lang w:eastAsia="ar-SA"/>
        </w:rPr>
      </w:pPr>
    </w:p>
    <w:p w14:paraId="119887AD" w14:textId="77777777" w:rsidR="00CE5A94" w:rsidRPr="00CA7693" w:rsidRDefault="00CE5A94" w:rsidP="00CE5A94">
      <w:pPr>
        <w:suppressAutoHyphens/>
        <w:rPr>
          <w:lang w:eastAsia="ar-SA"/>
        </w:rPr>
      </w:pPr>
    </w:p>
    <w:p w14:paraId="2399A9D4" w14:textId="77777777" w:rsidR="00CE5A94" w:rsidRPr="00CA7693" w:rsidRDefault="00CE5A94" w:rsidP="00CE5A94">
      <w:pPr>
        <w:suppressAutoHyphens/>
        <w:rPr>
          <w:lang w:eastAsia="ar-SA"/>
        </w:rPr>
      </w:pPr>
    </w:p>
    <w:p w14:paraId="5914E369" w14:textId="77777777" w:rsidR="00CE5A94" w:rsidRPr="00CA7693" w:rsidRDefault="00CE5A94" w:rsidP="00CE5A94">
      <w:pPr>
        <w:suppressAutoHyphens/>
        <w:rPr>
          <w:lang w:eastAsia="ar-SA"/>
        </w:rPr>
      </w:pPr>
    </w:p>
    <w:p w14:paraId="1165123B" w14:textId="77777777" w:rsidR="00CE5A94" w:rsidRPr="00CA7693" w:rsidRDefault="00CE5A94" w:rsidP="00CE5A94">
      <w:pPr>
        <w:suppressAutoHyphens/>
        <w:rPr>
          <w:lang w:eastAsia="ar-SA"/>
        </w:rPr>
      </w:pPr>
    </w:p>
    <w:tbl>
      <w:tblPr>
        <w:tblW w:w="0" w:type="auto"/>
        <w:tblCellMar>
          <w:left w:w="0" w:type="dxa"/>
          <w:right w:w="0" w:type="dxa"/>
        </w:tblCellMar>
        <w:tblLook w:val="04A0" w:firstRow="1" w:lastRow="0" w:firstColumn="1" w:lastColumn="0" w:noHBand="0" w:noVBand="1"/>
      </w:tblPr>
      <w:tblGrid>
        <w:gridCol w:w="1478"/>
        <w:gridCol w:w="370"/>
        <w:gridCol w:w="5419"/>
        <w:gridCol w:w="898"/>
        <w:gridCol w:w="1349"/>
        <w:gridCol w:w="185"/>
        <w:gridCol w:w="370"/>
      </w:tblGrid>
      <w:tr w:rsidR="00CA7693" w:rsidRPr="00CA7693" w14:paraId="5C06BF14" w14:textId="77777777" w:rsidTr="007D7B05">
        <w:tc>
          <w:tcPr>
            <w:tcW w:w="10353" w:type="dxa"/>
            <w:gridSpan w:val="7"/>
            <w:tcMar>
              <w:top w:w="0" w:type="dxa"/>
              <w:left w:w="74" w:type="dxa"/>
              <w:bottom w:w="0" w:type="dxa"/>
              <w:right w:w="74" w:type="dxa"/>
            </w:tcMar>
            <w:hideMark/>
          </w:tcPr>
          <w:p w14:paraId="6D79282A" w14:textId="77777777" w:rsidR="00CE5A94" w:rsidRPr="00CA7693" w:rsidRDefault="00CE5A94" w:rsidP="00CE5A94">
            <w:pPr>
              <w:suppressAutoHyphens/>
              <w:spacing w:before="150" w:after="75" w:line="288" w:lineRule="atLeast"/>
              <w:jc w:val="center"/>
              <w:textAlignment w:val="baseline"/>
              <w:rPr>
                <w:sz w:val="28"/>
                <w:szCs w:val="28"/>
                <w:lang w:eastAsia="ar-SA"/>
              </w:rPr>
            </w:pPr>
            <w:r w:rsidRPr="00CA7693">
              <w:rPr>
                <w:sz w:val="28"/>
                <w:szCs w:val="28"/>
                <w:lang w:eastAsia="ar-SA"/>
              </w:rPr>
              <w:t>САНИТАРНО-ГИГИЕНИЧЕСКАЯ ХАРАКТЕРИСТИКА УСЛОВИЙ ТРУДА РАБОТНИКА ПРИ ПОДОЗРЕНИИ У НЕГО ПРОФЕССИОНАЛЬНОГО ЗАБОЛЕВАНИЯ (ОТРАВЛЕНИЯ)*</w:t>
            </w:r>
          </w:p>
        </w:tc>
      </w:tr>
      <w:tr w:rsidR="00CA7693" w:rsidRPr="00CA7693" w14:paraId="098B1023" w14:textId="77777777" w:rsidTr="007D7B05">
        <w:tc>
          <w:tcPr>
            <w:tcW w:w="10353" w:type="dxa"/>
            <w:gridSpan w:val="7"/>
            <w:tcMar>
              <w:top w:w="0" w:type="dxa"/>
              <w:left w:w="74" w:type="dxa"/>
              <w:bottom w:w="0" w:type="dxa"/>
              <w:right w:w="74" w:type="dxa"/>
            </w:tcMar>
            <w:hideMark/>
          </w:tcPr>
          <w:p w14:paraId="09DD4AC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 </w:t>
            </w:r>
            <w:r w:rsidRPr="00CA7693">
              <w:rPr>
                <w:sz w:val="21"/>
                <w:szCs w:val="21"/>
                <w:lang w:eastAsia="ar-SA"/>
              </w:rPr>
              <w:br/>
              <w:t>* Далее по тексту используется термин "санитарно-гигиеническая характеристика" .</w:t>
            </w:r>
          </w:p>
        </w:tc>
      </w:tr>
      <w:tr w:rsidR="00CA7693" w:rsidRPr="00CA7693" w14:paraId="3322E7DF" w14:textId="77777777" w:rsidTr="007D7B05">
        <w:tc>
          <w:tcPr>
            <w:tcW w:w="10353" w:type="dxa"/>
            <w:gridSpan w:val="7"/>
            <w:tcMar>
              <w:top w:w="0" w:type="dxa"/>
              <w:left w:w="74" w:type="dxa"/>
              <w:bottom w:w="0" w:type="dxa"/>
              <w:right w:w="74" w:type="dxa"/>
            </w:tcMar>
            <w:hideMark/>
          </w:tcPr>
          <w:p w14:paraId="36F6BFA5"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_______________________N____</w:t>
            </w:r>
          </w:p>
        </w:tc>
      </w:tr>
      <w:tr w:rsidR="00CA7693" w:rsidRPr="00CA7693" w14:paraId="1AF5A7AA" w14:textId="77777777" w:rsidTr="007D7B05">
        <w:tc>
          <w:tcPr>
            <w:tcW w:w="10353" w:type="dxa"/>
            <w:gridSpan w:val="7"/>
            <w:tcMar>
              <w:top w:w="0" w:type="dxa"/>
              <w:left w:w="74" w:type="dxa"/>
              <w:bottom w:w="0" w:type="dxa"/>
              <w:right w:w="74" w:type="dxa"/>
            </w:tcMar>
            <w:hideMark/>
          </w:tcPr>
          <w:p w14:paraId="5D26221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(число, месяц, год)</w:t>
            </w:r>
          </w:p>
        </w:tc>
      </w:tr>
      <w:tr w:rsidR="00CA7693" w:rsidRPr="00CA7693" w14:paraId="4722D58C" w14:textId="77777777" w:rsidTr="007D7B05">
        <w:tc>
          <w:tcPr>
            <w:tcW w:w="10353" w:type="dxa"/>
            <w:gridSpan w:val="7"/>
            <w:tcMar>
              <w:top w:w="0" w:type="dxa"/>
              <w:left w:w="74" w:type="dxa"/>
              <w:bottom w:w="0" w:type="dxa"/>
              <w:right w:w="74" w:type="dxa"/>
            </w:tcMar>
            <w:hideMark/>
          </w:tcPr>
          <w:p w14:paraId="5D2DF52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 Работник________________________________________________________________</w:t>
            </w:r>
          </w:p>
        </w:tc>
      </w:tr>
      <w:tr w:rsidR="00CA7693" w:rsidRPr="00CA7693" w14:paraId="68C6B81D" w14:textId="77777777" w:rsidTr="007D7B05">
        <w:trPr>
          <w:gridAfter w:val="1"/>
          <w:wAfter w:w="370" w:type="dxa"/>
        </w:trPr>
        <w:tc>
          <w:tcPr>
            <w:tcW w:w="1478" w:type="dxa"/>
            <w:tcMar>
              <w:top w:w="0" w:type="dxa"/>
              <w:left w:w="74" w:type="dxa"/>
              <w:bottom w:w="0" w:type="dxa"/>
              <w:right w:w="74" w:type="dxa"/>
            </w:tcMar>
            <w:hideMark/>
          </w:tcPr>
          <w:p w14:paraId="1E6749C8" w14:textId="77777777" w:rsidR="00CE5A94" w:rsidRPr="00CA7693" w:rsidRDefault="00CE5A94" w:rsidP="00CE5A94">
            <w:pPr>
              <w:suppressAutoHyphens/>
              <w:rPr>
                <w:sz w:val="20"/>
                <w:szCs w:val="20"/>
                <w:lang w:eastAsia="ar-SA"/>
              </w:rPr>
            </w:pPr>
          </w:p>
        </w:tc>
        <w:tc>
          <w:tcPr>
            <w:tcW w:w="8505" w:type="dxa"/>
            <w:gridSpan w:val="5"/>
            <w:tcMar>
              <w:top w:w="0" w:type="dxa"/>
              <w:left w:w="74" w:type="dxa"/>
              <w:bottom w:w="0" w:type="dxa"/>
              <w:right w:w="74" w:type="dxa"/>
            </w:tcMar>
            <w:hideMark/>
          </w:tcPr>
          <w:p w14:paraId="7B86430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(фамилия, имя, отчество)</w:t>
            </w:r>
          </w:p>
        </w:tc>
      </w:tr>
      <w:tr w:rsidR="00CA7693" w:rsidRPr="00CA7693" w14:paraId="41768199" w14:textId="77777777" w:rsidTr="007D7B05">
        <w:trPr>
          <w:gridAfter w:val="1"/>
          <w:wAfter w:w="370" w:type="dxa"/>
        </w:trPr>
        <w:tc>
          <w:tcPr>
            <w:tcW w:w="9983" w:type="dxa"/>
            <w:gridSpan w:val="6"/>
            <w:tcMar>
              <w:top w:w="0" w:type="dxa"/>
              <w:left w:w="74" w:type="dxa"/>
              <w:bottom w:w="0" w:type="dxa"/>
              <w:right w:w="74" w:type="dxa"/>
            </w:tcMar>
            <w:hideMark/>
          </w:tcPr>
          <w:p w14:paraId="2A92168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 Год рождения __________________________________________________________ </w:t>
            </w:r>
          </w:p>
        </w:tc>
      </w:tr>
      <w:tr w:rsidR="00CA7693" w:rsidRPr="00CA7693" w14:paraId="668D3052" w14:textId="77777777" w:rsidTr="007D7B05">
        <w:trPr>
          <w:gridAfter w:val="1"/>
          <w:wAfter w:w="370" w:type="dxa"/>
        </w:trPr>
        <w:tc>
          <w:tcPr>
            <w:tcW w:w="9983" w:type="dxa"/>
            <w:gridSpan w:val="6"/>
            <w:tcMar>
              <w:top w:w="0" w:type="dxa"/>
              <w:left w:w="74" w:type="dxa"/>
              <w:bottom w:w="0" w:type="dxa"/>
              <w:right w:w="74" w:type="dxa"/>
            </w:tcMar>
            <w:hideMark/>
          </w:tcPr>
          <w:p w14:paraId="7A56948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 Основанием для составления настоящей санитарно-гигиенической характеристики является извещение_________________________________________________________</w:t>
            </w:r>
          </w:p>
        </w:tc>
      </w:tr>
      <w:tr w:rsidR="00CA7693" w:rsidRPr="00CA7693" w14:paraId="442A2677" w14:textId="77777777" w:rsidTr="007D7B05">
        <w:trPr>
          <w:gridAfter w:val="1"/>
          <w:wAfter w:w="370" w:type="dxa"/>
        </w:trPr>
        <w:tc>
          <w:tcPr>
            <w:tcW w:w="9983" w:type="dxa"/>
            <w:gridSpan w:val="6"/>
            <w:tcMar>
              <w:top w:w="0" w:type="dxa"/>
              <w:left w:w="74" w:type="dxa"/>
              <w:bottom w:w="0" w:type="dxa"/>
              <w:right w:w="74" w:type="dxa"/>
            </w:tcMar>
            <w:hideMark/>
          </w:tcPr>
          <w:p w14:paraId="5183B10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FA2B53A" w14:textId="77777777" w:rsidTr="007D7B05">
        <w:trPr>
          <w:gridAfter w:val="1"/>
          <w:wAfter w:w="370" w:type="dxa"/>
        </w:trPr>
        <w:tc>
          <w:tcPr>
            <w:tcW w:w="9983" w:type="dxa"/>
            <w:gridSpan w:val="6"/>
            <w:tcMar>
              <w:top w:w="0" w:type="dxa"/>
              <w:left w:w="74" w:type="dxa"/>
              <w:bottom w:w="0" w:type="dxa"/>
              <w:right w:w="74" w:type="dxa"/>
            </w:tcMar>
            <w:hideMark/>
          </w:tcPr>
          <w:p w14:paraId="2012786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(наименование лечебно-профилактического учреждения, юридический адрес, дата)</w:t>
            </w:r>
          </w:p>
        </w:tc>
      </w:tr>
      <w:tr w:rsidR="00CA7693" w:rsidRPr="00CA7693" w14:paraId="099A5075" w14:textId="77777777" w:rsidTr="007D7B05">
        <w:trPr>
          <w:gridAfter w:val="1"/>
          <w:wAfter w:w="370" w:type="dxa"/>
        </w:trPr>
        <w:tc>
          <w:tcPr>
            <w:tcW w:w="9983" w:type="dxa"/>
            <w:gridSpan w:val="6"/>
            <w:tcMar>
              <w:top w:w="0" w:type="dxa"/>
              <w:left w:w="74" w:type="dxa"/>
              <w:bottom w:w="0" w:type="dxa"/>
              <w:right w:w="74" w:type="dxa"/>
            </w:tcMar>
            <w:hideMark/>
          </w:tcPr>
          <w:p w14:paraId="200F64C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 Наименование предприятия (работодателя)__________________________________</w:t>
            </w:r>
          </w:p>
        </w:tc>
      </w:tr>
      <w:tr w:rsidR="00CA7693" w:rsidRPr="00CA7693" w14:paraId="1C112C5D" w14:textId="77777777" w:rsidTr="007D7B05">
        <w:trPr>
          <w:gridAfter w:val="1"/>
          <w:wAfter w:w="370" w:type="dxa"/>
        </w:trPr>
        <w:tc>
          <w:tcPr>
            <w:tcW w:w="9983" w:type="dxa"/>
            <w:gridSpan w:val="6"/>
            <w:tcMar>
              <w:top w:w="0" w:type="dxa"/>
              <w:left w:w="74" w:type="dxa"/>
              <w:bottom w:w="0" w:type="dxa"/>
              <w:right w:w="74" w:type="dxa"/>
            </w:tcMar>
            <w:hideMark/>
          </w:tcPr>
          <w:p w14:paraId="000D5F6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3E201A7" w14:textId="77777777" w:rsidTr="007D7B05">
        <w:trPr>
          <w:gridAfter w:val="1"/>
          <w:wAfter w:w="370" w:type="dxa"/>
        </w:trPr>
        <w:tc>
          <w:tcPr>
            <w:tcW w:w="9983" w:type="dxa"/>
            <w:gridSpan w:val="6"/>
            <w:tcMar>
              <w:top w:w="0" w:type="dxa"/>
              <w:left w:w="74" w:type="dxa"/>
              <w:bottom w:w="0" w:type="dxa"/>
              <w:right w:w="74" w:type="dxa"/>
            </w:tcMar>
            <w:hideMark/>
          </w:tcPr>
          <w:p w14:paraId="59DFA5A1"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(полное наименование, юридический адрес, фактический адрес, форма собственности,</w:t>
            </w:r>
          </w:p>
        </w:tc>
      </w:tr>
      <w:tr w:rsidR="00CA7693" w:rsidRPr="00CA7693" w14:paraId="3296993F" w14:textId="77777777" w:rsidTr="007D7B05">
        <w:trPr>
          <w:gridAfter w:val="1"/>
          <w:wAfter w:w="370" w:type="dxa"/>
        </w:trPr>
        <w:tc>
          <w:tcPr>
            <w:tcW w:w="9983" w:type="dxa"/>
            <w:gridSpan w:val="6"/>
            <w:tcMar>
              <w:top w:w="0" w:type="dxa"/>
              <w:left w:w="74" w:type="dxa"/>
              <w:bottom w:w="0" w:type="dxa"/>
              <w:right w:w="74" w:type="dxa"/>
            </w:tcMar>
            <w:hideMark/>
          </w:tcPr>
          <w:p w14:paraId="406660A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D2EEE3C" w14:textId="77777777" w:rsidTr="007D7B05">
        <w:trPr>
          <w:gridAfter w:val="1"/>
          <w:wAfter w:w="370" w:type="dxa"/>
        </w:trPr>
        <w:tc>
          <w:tcPr>
            <w:tcW w:w="9983" w:type="dxa"/>
            <w:gridSpan w:val="6"/>
            <w:tcMar>
              <w:top w:w="0" w:type="dxa"/>
              <w:left w:w="74" w:type="dxa"/>
              <w:bottom w:w="0" w:type="dxa"/>
              <w:right w:w="74" w:type="dxa"/>
            </w:tcMar>
            <w:hideMark/>
          </w:tcPr>
          <w:p w14:paraId="5681D0AA"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коды: ОКФС, ОКПО, ОКОНХ )</w:t>
            </w:r>
          </w:p>
        </w:tc>
      </w:tr>
      <w:tr w:rsidR="00CA7693" w:rsidRPr="00CA7693" w14:paraId="04E2F17B" w14:textId="77777777" w:rsidTr="007D7B05">
        <w:trPr>
          <w:gridAfter w:val="1"/>
          <w:wAfter w:w="370" w:type="dxa"/>
        </w:trPr>
        <w:tc>
          <w:tcPr>
            <w:tcW w:w="9983" w:type="dxa"/>
            <w:gridSpan w:val="6"/>
            <w:tcMar>
              <w:top w:w="0" w:type="dxa"/>
              <w:left w:w="74" w:type="dxa"/>
              <w:bottom w:w="0" w:type="dxa"/>
              <w:right w:w="74" w:type="dxa"/>
            </w:tcMar>
            <w:hideMark/>
          </w:tcPr>
          <w:p w14:paraId="1C7663E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46062401" w14:textId="77777777" w:rsidTr="007D7B05">
        <w:trPr>
          <w:gridAfter w:val="1"/>
          <w:wAfter w:w="370" w:type="dxa"/>
        </w:trPr>
        <w:tc>
          <w:tcPr>
            <w:tcW w:w="9983" w:type="dxa"/>
            <w:gridSpan w:val="6"/>
            <w:tcMar>
              <w:top w:w="0" w:type="dxa"/>
              <w:left w:w="74" w:type="dxa"/>
              <w:bottom w:w="0" w:type="dxa"/>
              <w:right w:w="74" w:type="dxa"/>
            </w:tcMar>
            <w:hideMark/>
          </w:tcPr>
          <w:p w14:paraId="1156B26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2.1. Наименование объекта (цеха, участка, мастерской и пр.)______________________</w:t>
            </w:r>
          </w:p>
        </w:tc>
      </w:tr>
      <w:tr w:rsidR="00CA7693" w:rsidRPr="00CA7693" w14:paraId="3E53281F" w14:textId="77777777" w:rsidTr="007D7B05">
        <w:trPr>
          <w:gridAfter w:val="1"/>
          <w:wAfter w:w="370" w:type="dxa"/>
        </w:trPr>
        <w:tc>
          <w:tcPr>
            <w:tcW w:w="9983" w:type="dxa"/>
            <w:gridSpan w:val="6"/>
            <w:tcMar>
              <w:top w:w="0" w:type="dxa"/>
              <w:left w:w="74" w:type="dxa"/>
              <w:bottom w:w="0" w:type="dxa"/>
              <w:right w:w="74" w:type="dxa"/>
            </w:tcMar>
            <w:hideMark/>
          </w:tcPr>
          <w:p w14:paraId="74A0225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34C56CF" w14:textId="77777777" w:rsidTr="007D7B05">
        <w:trPr>
          <w:gridAfter w:val="1"/>
          <w:wAfter w:w="370" w:type="dxa"/>
        </w:trPr>
        <w:tc>
          <w:tcPr>
            <w:tcW w:w="9983" w:type="dxa"/>
            <w:gridSpan w:val="6"/>
            <w:tcMar>
              <w:top w:w="0" w:type="dxa"/>
              <w:left w:w="74" w:type="dxa"/>
              <w:bottom w:w="0" w:type="dxa"/>
              <w:right w:w="74" w:type="dxa"/>
            </w:tcMar>
            <w:hideMark/>
          </w:tcPr>
          <w:p w14:paraId="1736FB1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A888EAA" w14:textId="77777777" w:rsidTr="007D7B05">
        <w:trPr>
          <w:gridAfter w:val="1"/>
          <w:wAfter w:w="370" w:type="dxa"/>
        </w:trPr>
        <w:tc>
          <w:tcPr>
            <w:tcW w:w="9983" w:type="dxa"/>
            <w:gridSpan w:val="6"/>
            <w:tcMar>
              <w:top w:w="0" w:type="dxa"/>
              <w:left w:w="74" w:type="dxa"/>
              <w:bottom w:w="0" w:type="dxa"/>
              <w:right w:w="74" w:type="dxa"/>
            </w:tcMar>
            <w:hideMark/>
          </w:tcPr>
          <w:p w14:paraId="12AB23C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246CF0B" w14:textId="77777777" w:rsidTr="007D7B05">
        <w:trPr>
          <w:gridAfter w:val="1"/>
          <w:wAfter w:w="370" w:type="dxa"/>
        </w:trPr>
        <w:tc>
          <w:tcPr>
            <w:tcW w:w="9983" w:type="dxa"/>
            <w:gridSpan w:val="6"/>
            <w:tcMar>
              <w:top w:w="0" w:type="dxa"/>
              <w:left w:w="74" w:type="dxa"/>
              <w:bottom w:w="0" w:type="dxa"/>
              <w:right w:w="74" w:type="dxa"/>
            </w:tcMar>
            <w:hideMark/>
          </w:tcPr>
          <w:p w14:paraId="73D5F5E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09DE74A9" w14:textId="77777777" w:rsidTr="007D7B05">
        <w:trPr>
          <w:gridAfter w:val="1"/>
          <w:wAfter w:w="370" w:type="dxa"/>
        </w:trPr>
        <w:tc>
          <w:tcPr>
            <w:tcW w:w="9983" w:type="dxa"/>
            <w:gridSpan w:val="6"/>
            <w:tcMar>
              <w:top w:w="0" w:type="dxa"/>
              <w:left w:w="74" w:type="dxa"/>
              <w:bottom w:w="0" w:type="dxa"/>
              <w:right w:w="74" w:type="dxa"/>
            </w:tcMar>
            <w:hideMark/>
          </w:tcPr>
          <w:p w14:paraId="2181C13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2.2. Лицензия на вид деятельности работодателя</w:t>
            </w:r>
          </w:p>
        </w:tc>
      </w:tr>
      <w:tr w:rsidR="00CA7693" w:rsidRPr="00CA7693" w14:paraId="27517A9A" w14:textId="77777777" w:rsidTr="007D7B05">
        <w:trPr>
          <w:gridAfter w:val="1"/>
          <w:wAfter w:w="370" w:type="dxa"/>
        </w:trPr>
        <w:tc>
          <w:tcPr>
            <w:tcW w:w="9983" w:type="dxa"/>
            <w:gridSpan w:val="6"/>
            <w:tcMar>
              <w:top w:w="0" w:type="dxa"/>
              <w:left w:w="74" w:type="dxa"/>
              <w:bottom w:w="0" w:type="dxa"/>
              <w:right w:w="74" w:type="dxa"/>
            </w:tcMar>
            <w:hideMark/>
          </w:tcPr>
          <w:p w14:paraId="362E3FC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88AB287" w14:textId="77777777" w:rsidTr="007D7B05">
        <w:trPr>
          <w:gridAfter w:val="1"/>
          <w:wAfter w:w="370" w:type="dxa"/>
        </w:trPr>
        <w:tc>
          <w:tcPr>
            <w:tcW w:w="9983" w:type="dxa"/>
            <w:gridSpan w:val="6"/>
            <w:tcMar>
              <w:top w:w="0" w:type="dxa"/>
              <w:left w:w="74" w:type="dxa"/>
              <w:bottom w:w="0" w:type="dxa"/>
              <w:right w:w="74" w:type="dxa"/>
            </w:tcMar>
            <w:hideMark/>
          </w:tcPr>
          <w:p w14:paraId="7BD9407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79D3439" w14:textId="77777777" w:rsidTr="007D7B05">
        <w:trPr>
          <w:gridAfter w:val="1"/>
          <w:wAfter w:w="370" w:type="dxa"/>
        </w:trPr>
        <w:tc>
          <w:tcPr>
            <w:tcW w:w="9983" w:type="dxa"/>
            <w:gridSpan w:val="6"/>
            <w:tcMar>
              <w:top w:w="0" w:type="dxa"/>
              <w:left w:w="74" w:type="dxa"/>
              <w:bottom w:w="0" w:type="dxa"/>
              <w:right w:w="74" w:type="dxa"/>
            </w:tcMar>
            <w:hideMark/>
          </w:tcPr>
          <w:p w14:paraId="5BEFBFC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02D64874" w14:textId="77777777" w:rsidTr="007D7B05">
        <w:trPr>
          <w:gridAfter w:val="1"/>
          <w:wAfter w:w="370" w:type="dxa"/>
        </w:trPr>
        <w:tc>
          <w:tcPr>
            <w:tcW w:w="9983" w:type="dxa"/>
            <w:gridSpan w:val="6"/>
            <w:tcMar>
              <w:top w:w="0" w:type="dxa"/>
              <w:left w:w="74" w:type="dxa"/>
              <w:bottom w:w="0" w:type="dxa"/>
              <w:right w:w="74" w:type="dxa"/>
            </w:tcMar>
            <w:hideMark/>
          </w:tcPr>
          <w:p w14:paraId="04E93D0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3. Профессия или должность работника_________________________________________</w:t>
            </w:r>
          </w:p>
        </w:tc>
      </w:tr>
      <w:tr w:rsidR="00CA7693" w:rsidRPr="00CA7693" w14:paraId="0EE4C71D" w14:textId="77777777" w:rsidTr="007D7B05">
        <w:trPr>
          <w:gridAfter w:val="1"/>
          <w:wAfter w:w="370" w:type="dxa"/>
        </w:trPr>
        <w:tc>
          <w:tcPr>
            <w:tcW w:w="9983" w:type="dxa"/>
            <w:gridSpan w:val="6"/>
            <w:tcMar>
              <w:top w:w="0" w:type="dxa"/>
              <w:left w:w="74" w:type="dxa"/>
              <w:bottom w:w="0" w:type="dxa"/>
              <w:right w:w="74" w:type="dxa"/>
            </w:tcMar>
            <w:hideMark/>
          </w:tcPr>
          <w:p w14:paraId="71A62BA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0BB40731" w14:textId="77777777" w:rsidTr="007D7B05">
        <w:trPr>
          <w:gridAfter w:val="1"/>
          <w:wAfter w:w="370" w:type="dxa"/>
        </w:trPr>
        <w:tc>
          <w:tcPr>
            <w:tcW w:w="9983" w:type="dxa"/>
            <w:gridSpan w:val="6"/>
            <w:tcMar>
              <w:top w:w="0" w:type="dxa"/>
              <w:left w:w="74" w:type="dxa"/>
              <w:bottom w:w="0" w:type="dxa"/>
              <w:right w:w="74" w:type="dxa"/>
            </w:tcMar>
            <w:hideMark/>
          </w:tcPr>
          <w:p w14:paraId="79B7653E"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(по ОКПДТР или по ОКПРД ОК 016-94)</w:t>
            </w:r>
          </w:p>
        </w:tc>
      </w:tr>
      <w:tr w:rsidR="00CA7693" w:rsidRPr="00CA7693" w14:paraId="40D8CD2F" w14:textId="77777777" w:rsidTr="007D7B05">
        <w:trPr>
          <w:gridAfter w:val="1"/>
          <w:wAfter w:w="370" w:type="dxa"/>
        </w:trPr>
        <w:tc>
          <w:tcPr>
            <w:tcW w:w="9983" w:type="dxa"/>
            <w:gridSpan w:val="6"/>
            <w:tcMar>
              <w:top w:w="0" w:type="dxa"/>
              <w:left w:w="74" w:type="dxa"/>
              <w:bottom w:w="0" w:type="dxa"/>
              <w:right w:w="74" w:type="dxa"/>
            </w:tcMar>
            <w:hideMark/>
          </w:tcPr>
          <w:p w14:paraId="1484AC7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3.1. Общий стаж работы______________________________________________________</w:t>
            </w:r>
          </w:p>
        </w:tc>
      </w:tr>
      <w:tr w:rsidR="00CA7693" w:rsidRPr="00CA7693" w14:paraId="52ED5F01" w14:textId="77777777" w:rsidTr="007D7B05">
        <w:trPr>
          <w:gridAfter w:val="1"/>
          <w:wAfter w:w="370" w:type="dxa"/>
        </w:trPr>
        <w:tc>
          <w:tcPr>
            <w:tcW w:w="9983" w:type="dxa"/>
            <w:gridSpan w:val="6"/>
            <w:tcMar>
              <w:top w:w="0" w:type="dxa"/>
              <w:left w:w="74" w:type="dxa"/>
              <w:bottom w:w="0" w:type="dxa"/>
              <w:right w:w="74" w:type="dxa"/>
            </w:tcMar>
            <w:hideMark/>
          </w:tcPr>
          <w:p w14:paraId="58446541"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3.2. Стаж работы в данной профессии (должности)________________________________</w:t>
            </w:r>
          </w:p>
        </w:tc>
      </w:tr>
      <w:tr w:rsidR="00CA7693" w:rsidRPr="00CA7693" w14:paraId="1BF6950B" w14:textId="77777777" w:rsidTr="007D7B05">
        <w:trPr>
          <w:gridAfter w:val="1"/>
          <w:wAfter w:w="370" w:type="dxa"/>
        </w:trPr>
        <w:tc>
          <w:tcPr>
            <w:tcW w:w="9983" w:type="dxa"/>
            <w:gridSpan w:val="6"/>
            <w:tcMar>
              <w:top w:w="0" w:type="dxa"/>
              <w:left w:w="74" w:type="dxa"/>
              <w:bottom w:w="0" w:type="dxa"/>
              <w:right w:w="74" w:type="dxa"/>
            </w:tcMar>
            <w:hideMark/>
          </w:tcPr>
          <w:p w14:paraId="776294E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3FD61B36" w14:textId="77777777" w:rsidTr="007D7B05">
        <w:trPr>
          <w:gridAfter w:val="1"/>
          <w:wAfter w:w="370" w:type="dxa"/>
        </w:trPr>
        <w:tc>
          <w:tcPr>
            <w:tcW w:w="9983" w:type="dxa"/>
            <w:gridSpan w:val="6"/>
            <w:tcMar>
              <w:top w:w="0" w:type="dxa"/>
              <w:left w:w="74" w:type="dxa"/>
              <w:bottom w:w="0" w:type="dxa"/>
              <w:right w:w="74" w:type="dxa"/>
            </w:tcMar>
            <w:hideMark/>
          </w:tcPr>
          <w:p w14:paraId="5DC0930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3.3. Стаж работы в условиях воздействия опасных, вредных веществ и неблагоприятных производственных факторов, которые могли вызвать профзаболевание (отравление)_______________________________________________________________</w:t>
            </w:r>
          </w:p>
        </w:tc>
      </w:tr>
      <w:tr w:rsidR="00CA7693" w:rsidRPr="00CA7693" w14:paraId="621FEA78" w14:textId="77777777" w:rsidTr="007D7B05">
        <w:trPr>
          <w:gridAfter w:val="1"/>
          <w:wAfter w:w="370" w:type="dxa"/>
        </w:trPr>
        <w:tc>
          <w:tcPr>
            <w:tcW w:w="9983" w:type="dxa"/>
            <w:gridSpan w:val="6"/>
            <w:tcMar>
              <w:top w:w="0" w:type="dxa"/>
              <w:left w:w="74" w:type="dxa"/>
              <w:bottom w:w="0" w:type="dxa"/>
              <w:right w:w="74" w:type="dxa"/>
            </w:tcMar>
            <w:hideMark/>
          </w:tcPr>
          <w:p w14:paraId="13DEB705" w14:textId="77777777" w:rsidR="00CE5A94" w:rsidRPr="00CA7693" w:rsidRDefault="00CE5A94" w:rsidP="00CE5A94">
            <w:pPr>
              <w:suppressAutoHyphens/>
              <w:rPr>
                <w:sz w:val="20"/>
                <w:szCs w:val="20"/>
                <w:lang w:eastAsia="ar-SA"/>
              </w:rPr>
            </w:pPr>
          </w:p>
        </w:tc>
      </w:tr>
      <w:tr w:rsidR="00CA7693" w:rsidRPr="00CA7693" w14:paraId="3CC1EC56" w14:textId="77777777" w:rsidTr="007D7B05">
        <w:trPr>
          <w:gridAfter w:val="1"/>
          <w:wAfter w:w="370" w:type="dxa"/>
        </w:trPr>
        <w:tc>
          <w:tcPr>
            <w:tcW w:w="9983" w:type="dxa"/>
            <w:gridSpan w:val="6"/>
            <w:tcMar>
              <w:top w:w="0" w:type="dxa"/>
              <w:left w:w="74" w:type="dxa"/>
              <w:bottom w:w="0" w:type="dxa"/>
              <w:right w:w="74" w:type="dxa"/>
            </w:tcMar>
            <w:hideMark/>
          </w:tcPr>
          <w:p w14:paraId="7D72EB8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3.4. Профмаршрут (согласно записям в трудовой книжке) ___________________________</w:t>
            </w:r>
          </w:p>
        </w:tc>
      </w:tr>
      <w:tr w:rsidR="00CA7693" w:rsidRPr="00CA7693" w14:paraId="3A20DEDA" w14:textId="77777777" w:rsidTr="007D7B05">
        <w:trPr>
          <w:gridAfter w:val="1"/>
          <w:wAfter w:w="370" w:type="dxa"/>
        </w:trPr>
        <w:tc>
          <w:tcPr>
            <w:tcW w:w="9983" w:type="dxa"/>
            <w:gridSpan w:val="6"/>
            <w:tcMar>
              <w:top w:w="0" w:type="dxa"/>
              <w:left w:w="74" w:type="dxa"/>
              <w:bottom w:w="0" w:type="dxa"/>
              <w:right w:w="74" w:type="dxa"/>
            </w:tcMar>
            <w:hideMark/>
          </w:tcPr>
          <w:p w14:paraId="769480D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50155D7" w14:textId="77777777" w:rsidTr="007D7B05">
        <w:trPr>
          <w:gridAfter w:val="1"/>
          <w:wAfter w:w="370" w:type="dxa"/>
        </w:trPr>
        <w:tc>
          <w:tcPr>
            <w:tcW w:w="9983" w:type="dxa"/>
            <w:gridSpan w:val="6"/>
            <w:tcMar>
              <w:top w:w="0" w:type="dxa"/>
              <w:left w:w="74" w:type="dxa"/>
              <w:bottom w:w="0" w:type="dxa"/>
              <w:right w:w="74" w:type="dxa"/>
            </w:tcMar>
            <w:hideMark/>
          </w:tcPr>
          <w:p w14:paraId="1A12242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F25481F" w14:textId="77777777" w:rsidTr="007D7B05">
        <w:trPr>
          <w:gridAfter w:val="1"/>
          <w:wAfter w:w="370" w:type="dxa"/>
        </w:trPr>
        <w:tc>
          <w:tcPr>
            <w:tcW w:w="9983" w:type="dxa"/>
            <w:gridSpan w:val="6"/>
            <w:tcMar>
              <w:top w:w="0" w:type="dxa"/>
              <w:left w:w="74" w:type="dxa"/>
              <w:bottom w:w="0" w:type="dxa"/>
              <w:right w:w="74" w:type="dxa"/>
            </w:tcMar>
            <w:hideMark/>
          </w:tcPr>
          <w:p w14:paraId="5F46EDF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C265CF1" w14:textId="77777777" w:rsidTr="007D7B05">
        <w:trPr>
          <w:gridAfter w:val="1"/>
          <w:wAfter w:w="370" w:type="dxa"/>
        </w:trPr>
        <w:tc>
          <w:tcPr>
            <w:tcW w:w="9983" w:type="dxa"/>
            <w:gridSpan w:val="6"/>
            <w:tcMar>
              <w:top w:w="0" w:type="dxa"/>
              <w:left w:w="74" w:type="dxa"/>
              <w:bottom w:w="0" w:type="dxa"/>
              <w:right w:w="74" w:type="dxa"/>
            </w:tcMar>
            <w:hideMark/>
          </w:tcPr>
          <w:p w14:paraId="144CAA1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4935739" w14:textId="77777777" w:rsidTr="007D7B05">
        <w:trPr>
          <w:gridAfter w:val="1"/>
          <w:wAfter w:w="370" w:type="dxa"/>
        </w:trPr>
        <w:tc>
          <w:tcPr>
            <w:tcW w:w="9983" w:type="dxa"/>
            <w:gridSpan w:val="6"/>
            <w:tcMar>
              <w:top w:w="0" w:type="dxa"/>
              <w:left w:w="74" w:type="dxa"/>
              <w:bottom w:w="0" w:type="dxa"/>
              <w:right w:w="74" w:type="dxa"/>
            </w:tcMar>
            <w:hideMark/>
          </w:tcPr>
          <w:p w14:paraId="46C87DE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0B03454" w14:textId="77777777" w:rsidTr="007D7B05">
        <w:trPr>
          <w:gridAfter w:val="1"/>
          <w:wAfter w:w="370" w:type="dxa"/>
        </w:trPr>
        <w:tc>
          <w:tcPr>
            <w:tcW w:w="9983" w:type="dxa"/>
            <w:gridSpan w:val="6"/>
            <w:tcMar>
              <w:top w:w="0" w:type="dxa"/>
              <w:left w:w="74" w:type="dxa"/>
              <w:bottom w:w="0" w:type="dxa"/>
              <w:right w:w="74" w:type="dxa"/>
            </w:tcMar>
            <w:hideMark/>
          </w:tcPr>
          <w:p w14:paraId="7385D7A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D43AD48" w14:textId="77777777" w:rsidTr="007D7B05">
        <w:trPr>
          <w:gridAfter w:val="1"/>
          <w:wAfter w:w="370" w:type="dxa"/>
        </w:trPr>
        <w:tc>
          <w:tcPr>
            <w:tcW w:w="9983" w:type="dxa"/>
            <w:gridSpan w:val="6"/>
            <w:tcMar>
              <w:top w:w="0" w:type="dxa"/>
              <w:left w:w="74" w:type="dxa"/>
              <w:bottom w:w="0" w:type="dxa"/>
              <w:right w:w="74" w:type="dxa"/>
            </w:tcMar>
            <w:hideMark/>
          </w:tcPr>
          <w:p w14:paraId="32D4801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59859AE" w14:textId="77777777" w:rsidTr="007D7B05">
        <w:trPr>
          <w:gridAfter w:val="1"/>
          <w:wAfter w:w="370" w:type="dxa"/>
        </w:trPr>
        <w:tc>
          <w:tcPr>
            <w:tcW w:w="9983" w:type="dxa"/>
            <w:gridSpan w:val="6"/>
            <w:tcMar>
              <w:top w:w="0" w:type="dxa"/>
              <w:left w:w="74" w:type="dxa"/>
              <w:bottom w:w="0" w:type="dxa"/>
              <w:right w:w="74" w:type="dxa"/>
            </w:tcMar>
            <w:hideMark/>
          </w:tcPr>
          <w:p w14:paraId="485B675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AA459FA" w14:textId="77777777" w:rsidTr="007D7B05">
        <w:trPr>
          <w:gridAfter w:val="1"/>
          <w:wAfter w:w="370" w:type="dxa"/>
        </w:trPr>
        <w:tc>
          <w:tcPr>
            <w:tcW w:w="9983" w:type="dxa"/>
            <w:gridSpan w:val="6"/>
            <w:tcMar>
              <w:top w:w="0" w:type="dxa"/>
              <w:left w:w="74" w:type="dxa"/>
              <w:bottom w:w="0" w:type="dxa"/>
              <w:right w:w="74" w:type="dxa"/>
            </w:tcMar>
            <w:hideMark/>
          </w:tcPr>
          <w:p w14:paraId="70B569A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lastRenderedPageBreak/>
              <w:t>__________________________________________________________________________</w:t>
            </w:r>
          </w:p>
        </w:tc>
      </w:tr>
      <w:tr w:rsidR="00CA7693" w:rsidRPr="00CA7693" w14:paraId="02BD4911" w14:textId="77777777" w:rsidTr="007D7B05">
        <w:trPr>
          <w:gridAfter w:val="1"/>
          <w:wAfter w:w="370" w:type="dxa"/>
        </w:trPr>
        <w:tc>
          <w:tcPr>
            <w:tcW w:w="9983" w:type="dxa"/>
            <w:gridSpan w:val="6"/>
            <w:tcMar>
              <w:top w:w="0" w:type="dxa"/>
              <w:left w:w="74" w:type="dxa"/>
              <w:bottom w:w="0" w:type="dxa"/>
              <w:right w:w="74" w:type="dxa"/>
            </w:tcMar>
            <w:hideMark/>
          </w:tcPr>
          <w:p w14:paraId="0E1CD25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1064A2A5" w14:textId="77777777" w:rsidTr="007D7B05">
        <w:trPr>
          <w:gridAfter w:val="1"/>
          <w:wAfter w:w="370" w:type="dxa"/>
        </w:trPr>
        <w:tc>
          <w:tcPr>
            <w:tcW w:w="9983" w:type="dxa"/>
            <w:gridSpan w:val="6"/>
            <w:tcMar>
              <w:top w:w="0" w:type="dxa"/>
              <w:left w:w="74" w:type="dxa"/>
              <w:bottom w:w="0" w:type="dxa"/>
              <w:right w:w="74" w:type="dxa"/>
            </w:tcMar>
            <w:hideMark/>
          </w:tcPr>
          <w:p w14:paraId="32A8CA4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Примечание: работа в особых условиях, а также виды фактически выполняемых работ, не указанных в трудовой книжке, вносятся с отметкой "со слов работающего" (без письменного подтверждения работника и подтверждения работодателем или свидетелями информация однозначно не признается). </w:t>
            </w:r>
          </w:p>
        </w:tc>
      </w:tr>
      <w:tr w:rsidR="00CA7693" w:rsidRPr="00CA7693" w14:paraId="118E825F" w14:textId="77777777" w:rsidTr="007D7B05">
        <w:trPr>
          <w:gridAfter w:val="1"/>
          <w:wAfter w:w="370" w:type="dxa"/>
        </w:trPr>
        <w:tc>
          <w:tcPr>
            <w:tcW w:w="9983" w:type="dxa"/>
            <w:gridSpan w:val="6"/>
            <w:tcMar>
              <w:top w:w="0" w:type="dxa"/>
              <w:left w:w="74" w:type="dxa"/>
              <w:bottom w:w="0" w:type="dxa"/>
              <w:right w:w="74" w:type="dxa"/>
            </w:tcMar>
            <w:hideMark/>
          </w:tcPr>
          <w:p w14:paraId="7FC05BC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6F062F95" w14:textId="77777777" w:rsidTr="007D7B05">
        <w:trPr>
          <w:gridAfter w:val="1"/>
          <w:wAfter w:w="370" w:type="dxa"/>
        </w:trPr>
        <w:tc>
          <w:tcPr>
            <w:tcW w:w="9983" w:type="dxa"/>
            <w:gridSpan w:val="6"/>
            <w:tcMar>
              <w:top w:w="0" w:type="dxa"/>
              <w:left w:w="74" w:type="dxa"/>
              <w:bottom w:w="0" w:type="dxa"/>
              <w:right w:w="74" w:type="dxa"/>
            </w:tcMar>
            <w:hideMark/>
          </w:tcPr>
          <w:p w14:paraId="232C214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FCA5E18" w14:textId="77777777" w:rsidTr="007D7B05">
        <w:trPr>
          <w:gridAfter w:val="1"/>
          <w:wAfter w:w="370" w:type="dxa"/>
        </w:trPr>
        <w:tc>
          <w:tcPr>
            <w:tcW w:w="9983" w:type="dxa"/>
            <w:gridSpan w:val="6"/>
            <w:tcMar>
              <w:top w:w="0" w:type="dxa"/>
              <w:left w:w="74" w:type="dxa"/>
              <w:bottom w:w="0" w:type="dxa"/>
              <w:right w:w="74" w:type="dxa"/>
            </w:tcMar>
            <w:hideMark/>
          </w:tcPr>
          <w:p w14:paraId="5B5C523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2FAB8F9" w14:textId="77777777" w:rsidTr="007D7B05">
        <w:trPr>
          <w:gridAfter w:val="1"/>
          <w:wAfter w:w="370" w:type="dxa"/>
        </w:trPr>
        <w:tc>
          <w:tcPr>
            <w:tcW w:w="9983" w:type="dxa"/>
            <w:gridSpan w:val="6"/>
            <w:tcMar>
              <w:top w:w="0" w:type="dxa"/>
              <w:left w:w="74" w:type="dxa"/>
              <w:bottom w:w="0" w:type="dxa"/>
              <w:right w:w="74" w:type="dxa"/>
            </w:tcMar>
            <w:hideMark/>
          </w:tcPr>
          <w:p w14:paraId="1188AA5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648B2E72" w14:textId="77777777" w:rsidTr="007D7B05">
        <w:trPr>
          <w:gridAfter w:val="1"/>
          <w:wAfter w:w="370" w:type="dxa"/>
        </w:trPr>
        <w:tc>
          <w:tcPr>
            <w:tcW w:w="9983" w:type="dxa"/>
            <w:gridSpan w:val="6"/>
            <w:tcMar>
              <w:top w:w="0" w:type="dxa"/>
              <w:left w:w="74" w:type="dxa"/>
              <w:bottom w:w="0" w:type="dxa"/>
              <w:right w:w="74" w:type="dxa"/>
            </w:tcMar>
            <w:hideMark/>
          </w:tcPr>
          <w:p w14:paraId="2796F03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4. Описание условий труда на данном участке</w:t>
            </w:r>
          </w:p>
        </w:tc>
      </w:tr>
      <w:tr w:rsidR="00CA7693" w:rsidRPr="00CA7693" w14:paraId="6FB82637" w14:textId="77777777" w:rsidTr="007D7B05">
        <w:trPr>
          <w:gridAfter w:val="1"/>
          <w:wAfter w:w="370" w:type="dxa"/>
        </w:trPr>
        <w:tc>
          <w:tcPr>
            <w:tcW w:w="9983" w:type="dxa"/>
            <w:gridSpan w:val="6"/>
            <w:tcMar>
              <w:top w:w="0" w:type="dxa"/>
              <w:left w:w="74" w:type="dxa"/>
              <w:bottom w:w="0" w:type="dxa"/>
              <w:right w:w="74" w:type="dxa"/>
            </w:tcMar>
            <w:hideMark/>
          </w:tcPr>
          <w:p w14:paraId="4A81C6E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D3BE910" w14:textId="77777777" w:rsidTr="007D7B05">
        <w:trPr>
          <w:gridAfter w:val="1"/>
          <w:wAfter w:w="370" w:type="dxa"/>
        </w:trPr>
        <w:tc>
          <w:tcPr>
            <w:tcW w:w="9983" w:type="dxa"/>
            <w:gridSpan w:val="6"/>
            <w:tcMar>
              <w:top w:w="0" w:type="dxa"/>
              <w:left w:w="74" w:type="dxa"/>
              <w:bottom w:w="0" w:type="dxa"/>
              <w:right w:w="74" w:type="dxa"/>
            </w:tcMar>
            <w:hideMark/>
          </w:tcPr>
          <w:p w14:paraId="069F02D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(достаточность площади, объема, расстановка </w:t>
            </w:r>
          </w:p>
        </w:tc>
      </w:tr>
      <w:tr w:rsidR="00CA7693" w:rsidRPr="00CA7693" w14:paraId="37D3DAF4" w14:textId="77777777" w:rsidTr="007D7B05">
        <w:trPr>
          <w:gridAfter w:val="1"/>
          <w:wAfter w:w="370" w:type="dxa"/>
        </w:trPr>
        <w:tc>
          <w:tcPr>
            <w:tcW w:w="9983" w:type="dxa"/>
            <w:gridSpan w:val="6"/>
            <w:tcMar>
              <w:top w:w="0" w:type="dxa"/>
              <w:left w:w="74" w:type="dxa"/>
              <w:bottom w:w="0" w:type="dxa"/>
              <w:right w:w="74" w:type="dxa"/>
            </w:tcMar>
            <w:hideMark/>
          </w:tcPr>
          <w:p w14:paraId="1E68DC3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5D1C3F3" w14:textId="77777777" w:rsidTr="007D7B05">
        <w:trPr>
          <w:gridAfter w:val="1"/>
          <w:wAfter w:w="370" w:type="dxa"/>
        </w:trPr>
        <w:tc>
          <w:tcPr>
            <w:tcW w:w="9983" w:type="dxa"/>
            <w:gridSpan w:val="6"/>
            <w:tcMar>
              <w:top w:w="0" w:type="dxa"/>
              <w:left w:w="74" w:type="dxa"/>
              <w:bottom w:w="0" w:type="dxa"/>
              <w:right w:w="74" w:type="dxa"/>
            </w:tcMar>
            <w:hideMark/>
          </w:tcPr>
          <w:p w14:paraId="5583A15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оборудования и его характеристика (герметизация, автоматизация, паспорта вентустановок и др), </w:t>
            </w:r>
          </w:p>
        </w:tc>
      </w:tr>
      <w:tr w:rsidR="00CA7693" w:rsidRPr="00CA7693" w14:paraId="67C0BF2E" w14:textId="77777777" w:rsidTr="007D7B05">
        <w:trPr>
          <w:gridAfter w:val="1"/>
          <w:wAfter w:w="370" w:type="dxa"/>
        </w:trPr>
        <w:tc>
          <w:tcPr>
            <w:tcW w:w="9983" w:type="dxa"/>
            <w:gridSpan w:val="6"/>
            <w:tcMar>
              <w:top w:w="0" w:type="dxa"/>
              <w:left w:w="74" w:type="dxa"/>
              <w:bottom w:w="0" w:type="dxa"/>
              <w:right w:w="74" w:type="dxa"/>
            </w:tcMar>
            <w:hideMark/>
          </w:tcPr>
          <w:p w14:paraId="4B571B5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27AF23CC" w14:textId="77777777" w:rsidTr="007D7B05">
        <w:trPr>
          <w:gridAfter w:val="1"/>
          <w:wAfter w:w="370" w:type="dxa"/>
        </w:trPr>
        <w:tc>
          <w:tcPr>
            <w:tcW w:w="9983" w:type="dxa"/>
            <w:gridSpan w:val="6"/>
            <w:tcMar>
              <w:top w:w="0" w:type="dxa"/>
              <w:left w:w="74" w:type="dxa"/>
              <w:bottom w:w="0" w:type="dxa"/>
              <w:right w:w="74" w:type="dxa"/>
            </w:tcMar>
            <w:hideMark/>
          </w:tcPr>
          <w:p w14:paraId="68733B1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состояние световой среды, НТД на оборудование, несоблюдение технологических регламентов, </w:t>
            </w:r>
          </w:p>
        </w:tc>
      </w:tr>
      <w:tr w:rsidR="00CA7693" w:rsidRPr="00CA7693" w14:paraId="7A80E07F" w14:textId="77777777" w:rsidTr="007D7B05">
        <w:trPr>
          <w:gridAfter w:val="1"/>
          <w:wAfter w:w="370" w:type="dxa"/>
        </w:trPr>
        <w:tc>
          <w:tcPr>
            <w:tcW w:w="9983" w:type="dxa"/>
            <w:gridSpan w:val="6"/>
            <w:tcMar>
              <w:top w:w="0" w:type="dxa"/>
              <w:left w:w="74" w:type="dxa"/>
              <w:bottom w:w="0" w:type="dxa"/>
              <w:right w:w="74" w:type="dxa"/>
            </w:tcMar>
            <w:hideMark/>
          </w:tcPr>
          <w:p w14:paraId="04FD0A4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27A2AFA3" w14:textId="77777777" w:rsidTr="007D7B05">
        <w:trPr>
          <w:gridAfter w:val="1"/>
          <w:wAfter w:w="370" w:type="dxa"/>
        </w:trPr>
        <w:tc>
          <w:tcPr>
            <w:tcW w:w="9983" w:type="dxa"/>
            <w:gridSpan w:val="6"/>
            <w:tcMar>
              <w:top w:w="0" w:type="dxa"/>
              <w:left w:w="74" w:type="dxa"/>
              <w:bottom w:w="0" w:type="dxa"/>
              <w:right w:w="74" w:type="dxa"/>
            </w:tcMar>
            <w:hideMark/>
          </w:tcPr>
          <w:p w14:paraId="3D314EA4"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производственного процесса, нарушения режима эксплуатации технологического оборудования, приборов, </w:t>
            </w:r>
          </w:p>
        </w:tc>
      </w:tr>
      <w:tr w:rsidR="00CA7693" w:rsidRPr="00CA7693" w14:paraId="4A1DC7C0" w14:textId="77777777" w:rsidTr="007D7B05">
        <w:trPr>
          <w:gridAfter w:val="1"/>
          <w:wAfter w:w="370" w:type="dxa"/>
        </w:trPr>
        <w:tc>
          <w:tcPr>
            <w:tcW w:w="9983" w:type="dxa"/>
            <w:gridSpan w:val="6"/>
            <w:tcMar>
              <w:top w:w="0" w:type="dxa"/>
              <w:left w:w="74" w:type="dxa"/>
              <w:bottom w:w="0" w:type="dxa"/>
              <w:right w:w="74" w:type="dxa"/>
            </w:tcMar>
            <w:hideMark/>
          </w:tcPr>
          <w:p w14:paraId="2738D3B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DD7CCA3" w14:textId="77777777" w:rsidTr="007D7B05">
        <w:trPr>
          <w:gridAfter w:val="1"/>
          <w:wAfter w:w="370" w:type="dxa"/>
        </w:trPr>
        <w:tc>
          <w:tcPr>
            <w:tcW w:w="9983" w:type="dxa"/>
            <w:gridSpan w:val="6"/>
            <w:tcMar>
              <w:top w:w="0" w:type="dxa"/>
              <w:left w:w="74" w:type="dxa"/>
              <w:bottom w:w="0" w:type="dxa"/>
              <w:right w:w="74" w:type="dxa"/>
            </w:tcMar>
            <w:hideMark/>
          </w:tcPr>
          <w:p w14:paraId="7384EF28"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рабочего инструментария; нарушения режима труда, наличие аварийных ситуаций, выход из строя</w:t>
            </w:r>
          </w:p>
        </w:tc>
      </w:tr>
      <w:tr w:rsidR="00CA7693" w:rsidRPr="00CA7693" w14:paraId="26B2C4CA" w14:textId="77777777" w:rsidTr="007D7B05">
        <w:trPr>
          <w:gridAfter w:val="1"/>
          <w:wAfter w:w="370" w:type="dxa"/>
        </w:trPr>
        <w:tc>
          <w:tcPr>
            <w:tcW w:w="9983" w:type="dxa"/>
            <w:gridSpan w:val="6"/>
            <w:tcMar>
              <w:top w:w="0" w:type="dxa"/>
              <w:left w:w="74" w:type="dxa"/>
              <w:bottom w:w="0" w:type="dxa"/>
              <w:right w:w="74" w:type="dxa"/>
            </w:tcMar>
            <w:hideMark/>
          </w:tcPr>
          <w:p w14:paraId="6AD273D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9020808" w14:textId="77777777" w:rsidTr="007D7B05">
        <w:trPr>
          <w:gridAfter w:val="1"/>
          <w:wAfter w:w="370" w:type="dxa"/>
        </w:trPr>
        <w:tc>
          <w:tcPr>
            <w:tcW w:w="9983" w:type="dxa"/>
            <w:gridSpan w:val="6"/>
            <w:tcMar>
              <w:top w:w="0" w:type="dxa"/>
              <w:left w:w="74" w:type="dxa"/>
              <w:bottom w:w="0" w:type="dxa"/>
              <w:right w:w="74" w:type="dxa"/>
            </w:tcMar>
            <w:hideMark/>
          </w:tcPr>
          <w:p w14:paraId="3334508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защитных средств, освещения; несоблюдение санитарных правил, норм и гигиенических нормативов,</w:t>
            </w:r>
          </w:p>
        </w:tc>
      </w:tr>
      <w:tr w:rsidR="00CA7693" w:rsidRPr="00CA7693" w14:paraId="04771C7E" w14:textId="77777777" w:rsidTr="007D7B05">
        <w:trPr>
          <w:gridAfter w:val="1"/>
          <w:wAfter w:w="370" w:type="dxa"/>
        </w:trPr>
        <w:tc>
          <w:tcPr>
            <w:tcW w:w="9983" w:type="dxa"/>
            <w:gridSpan w:val="6"/>
            <w:tcMar>
              <w:top w:w="0" w:type="dxa"/>
              <w:left w:w="74" w:type="dxa"/>
              <w:bottom w:w="0" w:type="dxa"/>
              <w:right w:w="74" w:type="dxa"/>
            </w:tcMar>
            <w:hideMark/>
          </w:tcPr>
          <w:p w14:paraId="5DFB159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B8DDE08" w14:textId="77777777" w:rsidTr="007D7B05">
        <w:trPr>
          <w:gridAfter w:val="1"/>
          <w:wAfter w:w="370" w:type="dxa"/>
        </w:trPr>
        <w:tc>
          <w:tcPr>
            <w:tcW w:w="9983" w:type="dxa"/>
            <w:gridSpan w:val="6"/>
            <w:tcMar>
              <w:top w:w="0" w:type="dxa"/>
              <w:left w:w="74" w:type="dxa"/>
              <w:bottom w:w="0" w:type="dxa"/>
              <w:right w:w="74" w:type="dxa"/>
            </w:tcMar>
            <w:hideMark/>
          </w:tcPr>
          <w:p w14:paraId="688CC5D1"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правил по охране труда; несовершенство технологии, механизмов, оборудования, инструментария;</w:t>
            </w:r>
          </w:p>
        </w:tc>
      </w:tr>
      <w:tr w:rsidR="00CA7693" w:rsidRPr="00CA7693" w14:paraId="68D61E5E" w14:textId="77777777" w:rsidTr="007D7B05">
        <w:trPr>
          <w:gridAfter w:val="1"/>
          <w:wAfter w:w="370" w:type="dxa"/>
        </w:trPr>
        <w:tc>
          <w:tcPr>
            <w:tcW w:w="9983" w:type="dxa"/>
            <w:gridSpan w:val="6"/>
            <w:tcMar>
              <w:top w:w="0" w:type="dxa"/>
              <w:left w:w="74" w:type="dxa"/>
              <w:bottom w:w="0" w:type="dxa"/>
              <w:right w:w="74" w:type="dxa"/>
            </w:tcMar>
            <w:hideMark/>
          </w:tcPr>
          <w:p w14:paraId="0C8BC375"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C00A254" w14:textId="77777777" w:rsidTr="007D7B05">
        <w:trPr>
          <w:gridAfter w:val="1"/>
          <w:wAfter w:w="370" w:type="dxa"/>
        </w:trPr>
        <w:tc>
          <w:tcPr>
            <w:tcW w:w="9983" w:type="dxa"/>
            <w:gridSpan w:val="6"/>
            <w:tcMar>
              <w:top w:w="0" w:type="dxa"/>
              <w:left w:w="74" w:type="dxa"/>
              <w:bottom w:w="0" w:type="dxa"/>
              <w:right w:w="74" w:type="dxa"/>
            </w:tcMar>
            <w:hideMark/>
          </w:tcPr>
          <w:p w14:paraId="7957E53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неэффективность работы вентиляции, кондиционирования воздуха, защитных средств, механизмов,</w:t>
            </w:r>
          </w:p>
        </w:tc>
      </w:tr>
      <w:tr w:rsidR="00CA7693" w:rsidRPr="00CA7693" w14:paraId="2D1F8A93" w14:textId="77777777" w:rsidTr="007D7B05">
        <w:trPr>
          <w:gridAfter w:val="1"/>
          <w:wAfter w:w="370" w:type="dxa"/>
        </w:trPr>
        <w:tc>
          <w:tcPr>
            <w:tcW w:w="9983" w:type="dxa"/>
            <w:gridSpan w:val="6"/>
            <w:tcMar>
              <w:top w:w="0" w:type="dxa"/>
              <w:left w:w="74" w:type="dxa"/>
              <w:bottom w:w="0" w:type="dxa"/>
              <w:right w:w="74" w:type="dxa"/>
            </w:tcMar>
            <w:hideMark/>
          </w:tcPr>
          <w:p w14:paraId="7F605165"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02C3A70" w14:textId="77777777" w:rsidTr="007D7B05">
        <w:trPr>
          <w:gridAfter w:val="1"/>
          <w:wAfter w:w="370" w:type="dxa"/>
        </w:trPr>
        <w:tc>
          <w:tcPr>
            <w:tcW w:w="9983" w:type="dxa"/>
            <w:gridSpan w:val="6"/>
            <w:tcMar>
              <w:top w:w="0" w:type="dxa"/>
              <w:left w:w="74" w:type="dxa"/>
              <w:bottom w:w="0" w:type="dxa"/>
              <w:right w:w="74" w:type="dxa"/>
            </w:tcMar>
            <w:hideMark/>
          </w:tcPr>
          <w:p w14:paraId="2E13FF0C"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средств индивидуальной защиты; отсутствие мер и средств спасательного xapaктepa) </w:t>
            </w:r>
          </w:p>
        </w:tc>
      </w:tr>
      <w:tr w:rsidR="00CA7693" w:rsidRPr="00CA7693" w14:paraId="3A823075" w14:textId="77777777" w:rsidTr="007D7B05">
        <w:trPr>
          <w:gridAfter w:val="1"/>
          <w:wAfter w:w="370" w:type="dxa"/>
        </w:trPr>
        <w:tc>
          <w:tcPr>
            <w:tcW w:w="9983" w:type="dxa"/>
            <w:gridSpan w:val="6"/>
            <w:tcMar>
              <w:top w:w="0" w:type="dxa"/>
              <w:left w:w="74" w:type="dxa"/>
              <w:bottom w:w="0" w:type="dxa"/>
              <w:right w:w="74" w:type="dxa"/>
            </w:tcMar>
            <w:hideMark/>
          </w:tcPr>
          <w:p w14:paraId="4BCAB4A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Работа на открытой территории: показатели максимальной и минимальной среднемесячной температуры воздуха, относительная влажность, скорость ветра, интенсивность прямой солнечной радиации для данной местности, для теплого и холодного периодов__________________________________________________________________</w:t>
            </w:r>
          </w:p>
        </w:tc>
      </w:tr>
      <w:tr w:rsidR="00CA7693" w:rsidRPr="00CA7693" w14:paraId="5409DAA4" w14:textId="77777777" w:rsidTr="007D7B05">
        <w:trPr>
          <w:gridAfter w:val="1"/>
          <w:wAfter w:w="370" w:type="dxa"/>
        </w:trPr>
        <w:tc>
          <w:tcPr>
            <w:tcW w:w="9983" w:type="dxa"/>
            <w:gridSpan w:val="6"/>
            <w:tcMar>
              <w:top w:w="0" w:type="dxa"/>
              <w:left w:w="74" w:type="dxa"/>
              <w:bottom w:w="0" w:type="dxa"/>
              <w:right w:w="74" w:type="dxa"/>
            </w:tcMar>
            <w:hideMark/>
          </w:tcPr>
          <w:p w14:paraId="2F89C9A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026BFCC" w14:textId="77777777" w:rsidTr="007D7B05">
        <w:trPr>
          <w:gridAfter w:val="1"/>
          <w:wAfter w:w="370" w:type="dxa"/>
        </w:trPr>
        <w:tc>
          <w:tcPr>
            <w:tcW w:w="9983" w:type="dxa"/>
            <w:gridSpan w:val="6"/>
            <w:tcMar>
              <w:top w:w="0" w:type="dxa"/>
              <w:left w:w="74" w:type="dxa"/>
              <w:bottom w:w="0" w:type="dxa"/>
              <w:right w:w="74" w:type="dxa"/>
            </w:tcMar>
            <w:hideMark/>
          </w:tcPr>
          <w:p w14:paraId="1915B0A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7E5FF67" w14:textId="77777777" w:rsidTr="007D7B05">
        <w:trPr>
          <w:gridAfter w:val="1"/>
          <w:wAfter w:w="370" w:type="dxa"/>
        </w:trPr>
        <w:tc>
          <w:tcPr>
            <w:tcW w:w="9983" w:type="dxa"/>
            <w:gridSpan w:val="6"/>
            <w:tcMar>
              <w:top w:w="0" w:type="dxa"/>
              <w:left w:w="74" w:type="dxa"/>
              <w:bottom w:w="0" w:type="dxa"/>
              <w:right w:w="74" w:type="dxa"/>
            </w:tcMar>
            <w:hideMark/>
          </w:tcPr>
          <w:p w14:paraId="1998D9BE" w14:textId="77777777" w:rsidR="00CE5A94" w:rsidRPr="00CA7693" w:rsidRDefault="00CE5A94" w:rsidP="00CE5A94">
            <w:pPr>
              <w:suppressAutoHyphens/>
              <w:rPr>
                <w:sz w:val="20"/>
                <w:szCs w:val="20"/>
                <w:lang w:eastAsia="ar-SA"/>
              </w:rPr>
            </w:pPr>
          </w:p>
        </w:tc>
      </w:tr>
      <w:tr w:rsidR="00CA7693" w:rsidRPr="00CA7693" w14:paraId="7753A56F" w14:textId="77777777" w:rsidTr="007D7B05">
        <w:trPr>
          <w:gridAfter w:val="1"/>
          <w:wAfter w:w="370" w:type="dxa"/>
        </w:trPr>
        <w:tc>
          <w:tcPr>
            <w:tcW w:w="9983" w:type="dxa"/>
            <w:gridSpan w:val="6"/>
            <w:tcMar>
              <w:top w:w="0" w:type="dxa"/>
              <w:left w:w="74" w:type="dxa"/>
              <w:bottom w:w="0" w:type="dxa"/>
              <w:right w:w="74" w:type="dxa"/>
            </w:tcMar>
            <w:hideMark/>
          </w:tcPr>
          <w:p w14:paraId="6D83E0C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4.1. Детальное описание выполняемых технологических операций, производственной деятельности с указанием всех вредных факторов производственной среды и трудового процесса, их источников, длительность времени их воздействия в % (технологическая и техническая документация: ТР, ТК, хронометраж, технологический режим, материалы специальной оценки условий труда) ____________________________________________________</w:t>
            </w:r>
          </w:p>
        </w:tc>
      </w:tr>
      <w:tr w:rsidR="00CA7693" w:rsidRPr="00CA7693" w14:paraId="642159CF" w14:textId="77777777" w:rsidTr="007D7B05">
        <w:trPr>
          <w:gridAfter w:val="1"/>
          <w:wAfter w:w="370" w:type="dxa"/>
        </w:trPr>
        <w:tc>
          <w:tcPr>
            <w:tcW w:w="9983" w:type="dxa"/>
            <w:gridSpan w:val="6"/>
            <w:tcMar>
              <w:top w:w="0" w:type="dxa"/>
              <w:left w:w="74" w:type="dxa"/>
              <w:bottom w:w="0" w:type="dxa"/>
              <w:right w:w="74" w:type="dxa"/>
            </w:tcMar>
            <w:hideMark/>
          </w:tcPr>
          <w:p w14:paraId="5EFE7D7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254EE384" w14:textId="77777777" w:rsidTr="007D7B05">
        <w:trPr>
          <w:gridAfter w:val="1"/>
          <w:wAfter w:w="370" w:type="dxa"/>
        </w:trPr>
        <w:tc>
          <w:tcPr>
            <w:tcW w:w="9983" w:type="dxa"/>
            <w:gridSpan w:val="6"/>
            <w:tcMar>
              <w:top w:w="0" w:type="dxa"/>
              <w:left w:w="74" w:type="dxa"/>
              <w:bottom w:w="0" w:type="dxa"/>
              <w:right w:w="74" w:type="dxa"/>
            </w:tcMar>
            <w:hideMark/>
          </w:tcPr>
          <w:p w14:paraId="6E7F50E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1568DBB" w14:textId="77777777" w:rsidTr="007D7B05">
        <w:trPr>
          <w:gridAfter w:val="1"/>
          <w:wAfter w:w="370" w:type="dxa"/>
        </w:trPr>
        <w:tc>
          <w:tcPr>
            <w:tcW w:w="9983" w:type="dxa"/>
            <w:gridSpan w:val="6"/>
            <w:tcMar>
              <w:top w:w="0" w:type="dxa"/>
              <w:left w:w="74" w:type="dxa"/>
              <w:bottom w:w="0" w:type="dxa"/>
              <w:right w:w="74" w:type="dxa"/>
            </w:tcMar>
            <w:hideMark/>
          </w:tcPr>
          <w:p w14:paraId="5E7B0AB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61396971" w14:textId="77777777" w:rsidTr="007D7B05">
        <w:trPr>
          <w:gridAfter w:val="1"/>
          <w:wAfter w:w="370" w:type="dxa"/>
        </w:trPr>
        <w:tc>
          <w:tcPr>
            <w:tcW w:w="9983" w:type="dxa"/>
            <w:gridSpan w:val="6"/>
            <w:tcMar>
              <w:top w:w="0" w:type="dxa"/>
              <w:left w:w="74" w:type="dxa"/>
              <w:bottom w:w="0" w:type="dxa"/>
              <w:right w:w="74" w:type="dxa"/>
            </w:tcMar>
            <w:hideMark/>
          </w:tcPr>
          <w:p w14:paraId="60881FD0" w14:textId="77777777" w:rsidR="00CE5A94" w:rsidRPr="00CA7693" w:rsidRDefault="00CE5A94" w:rsidP="00CE5A94">
            <w:pPr>
              <w:suppressAutoHyphens/>
              <w:rPr>
                <w:sz w:val="20"/>
                <w:szCs w:val="20"/>
                <w:lang w:eastAsia="ar-SA"/>
              </w:rPr>
            </w:pPr>
          </w:p>
        </w:tc>
      </w:tr>
      <w:tr w:rsidR="00CA7693" w:rsidRPr="00CA7693" w14:paraId="7567DA86" w14:textId="77777777" w:rsidTr="007D7B05">
        <w:trPr>
          <w:gridAfter w:val="1"/>
          <w:wAfter w:w="370" w:type="dxa"/>
        </w:trPr>
        <w:tc>
          <w:tcPr>
            <w:tcW w:w="9983" w:type="dxa"/>
            <w:gridSpan w:val="6"/>
            <w:tcMar>
              <w:top w:w="0" w:type="dxa"/>
              <w:left w:w="74" w:type="dxa"/>
              <w:bottom w:w="0" w:type="dxa"/>
              <w:right w:w="74" w:type="dxa"/>
            </w:tcMar>
            <w:hideMark/>
          </w:tcPr>
          <w:p w14:paraId="728F100E" w14:textId="77777777" w:rsidR="00CE5A94" w:rsidRPr="00CA7693" w:rsidRDefault="00CE5A94" w:rsidP="00CE5A94">
            <w:pPr>
              <w:suppressAutoHyphens/>
              <w:rPr>
                <w:sz w:val="20"/>
                <w:szCs w:val="20"/>
                <w:lang w:eastAsia="ar-SA"/>
              </w:rPr>
            </w:pPr>
          </w:p>
        </w:tc>
      </w:tr>
      <w:tr w:rsidR="00CA7693" w:rsidRPr="00CA7693" w14:paraId="5FB29D54" w14:textId="77777777" w:rsidTr="007D7B05">
        <w:trPr>
          <w:gridAfter w:val="1"/>
          <w:wAfter w:w="370" w:type="dxa"/>
        </w:trPr>
        <w:tc>
          <w:tcPr>
            <w:tcW w:w="9983" w:type="dxa"/>
            <w:gridSpan w:val="6"/>
            <w:tcMar>
              <w:top w:w="0" w:type="dxa"/>
              <w:left w:w="74" w:type="dxa"/>
              <w:bottom w:w="0" w:type="dxa"/>
              <w:right w:w="74" w:type="dxa"/>
            </w:tcMar>
            <w:hideMark/>
          </w:tcPr>
          <w:p w14:paraId="2C37472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4.2. Состав и рецептура применяемых веществ и материалов (ГОСТ, ТУ, ТР, рабочая инструкция, инструкции по технике безопасности, санитарно-эпидемиологическое заключение и др.) __________________________________________________________</w:t>
            </w:r>
          </w:p>
        </w:tc>
      </w:tr>
      <w:tr w:rsidR="00CA7693" w:rsidRPr="00CA7693" w14:paraId="625FD8B7" w14:textId="77777777" w:rsidTr="007D7B05">
        <w:trPr>
          <w:gridAfter w:val="1"/>
          <w:wAfter w:w="370" w:type="dxa"/>
        </w:trPr>
        <w:tc>
          <w:tcPr>
            <w:tcW w:w="9983" w:type="dxa"/>
            <w:gridSpan w:val="6"/>
            <w:tcMar>
              <w:top w:w="0" w:type="dxa"/>
              <w:left w:w="74" w:type="dxa"/>
              <w:bottom w:w="0" w:type="dxa"/>
              <w:right w:w="74" w:type="dxa"/>
            </w:tcMar>
            <w:hideMark/>
          </w:tcPr>
          <w:p w14:paraId="624A95C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C6C6F3A" w14:textId="77777777" w:rsidTr="007D7B05">
        <w:trPr>
          <w:gridAfter w:val="1"/>
          <w:wAfter w:w="370" w:type="dxa"/>
        </w:trPr>
        <w:tc>
          <w:tcPr>
            <w:tcW w:w="9983" w:type="dxa"/>
            <w:gridSpan w:val="6"/>
            <w:tcMar>
              <w:top w:w="0" w:type="dxa"/>
              <w:left w:w="74" w:type="dxa"/>
              <w:bottom w:w="0" w:type="dxa"/>
              <w:right w:w="74" w:type="dxa"/>
            </w:tcMar>
            <w:hideMark/>
          </w:tcPr>
          <w:p w14:paraId="1209C8E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3AC2FCA" w14:textId="77777777" w:rsidTr="007D7B05">
        <w:trPr>
          <w:gridAfter w:val="1"/>
          <w:wAfter w:w="370" w:type="dxa"/>
        </w:trPr>
        <w:tc>
          <w:tcPr>
            <w:tcW w:w="9983" w:type="dxa"/>
            <w:gridSpan w:val="6"/>
            <w:tcMar>
              <w:top w:w="0" w:type="dxa"/>
              <w:left w:w="74" w:type="dxa"/>
              <w:bottom w:w="0" w:type="dxa"/>
              <w:right w:w="74" w:type="dxa"/>
            </w:tcMar>
            <w:hideMark/>
          </w:tcPr>
          <w:p w14:paraId="06F3D7D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63438BA" w14:textId="77777777" w:rsidTr="007D7B05">
        <w:trPr>
          <w:gridAfter w:val="1"/>
          <w:wAfter w:w="370" w:type="dxa"/>
        </w:trPr>
        <w:tc>
          <w:tcPr>
            <w:tcW w:w="9983" w:type="dxa"/>
            <w:gridSpan w:val="6"/>
            <w:tcMar>
              <w:top w:w="0" w:type="dxa"/>
              <w:left w:w="74" w:type="dxa"/>
              <w:bottom w:w="0" w:type="dxa"/>
              <w:right w:w="74" w:type="dxa"/>
            </w:tcMar>
            <w:hideMark/>
          </w:tcPr>
          <w:p w14:paraId="0FB24CA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lastRenderedPageBreak/>
              <w:t>__________________________________________________________________________ </w:t>
            </w:r>
          </w:p>
        </w:tc>
      </w:tr>
      <w:tr w:rsidR="00CA7693" w:rsidRPr="00CA7693" w14:paraId="791A5649" w14:textId="77777777" w:rsidTr="007D7B05">
        <w:trPr>
          <w:gridAfter w:val="1"/>
          <w:wAfter w:w="370" w:type="dxa"/>
        </w:trPr>
        <w:tc>
          <w:tcPr>
            <w:tcW w:w="9983" w:type="dxa"/>
            <w:gridSpan w:val="6"/>
            <w:tcMar>
              <w:top w:w="0" w:type="dxa"/>
              <w:left w:w="74" w:type="dxa"/>
              <w:bottom w:w="0" w:type="dxa"/>
              <w:right w:w="74" w:type="dxa"/>
            </w:tcMar>
            <w:hideMark/>
          </w:tcPr>
          <w:p w14:paraId="5C71140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4.3. Характеристика режимов труда и отдыха: вахтовый метод, сменность, наличие, продолжительность и соблюдение регламентированных перерывов (табель учета рабочего времени), наличие сверхурочных работ _________________________________________</w:t>
            </w:r>
          </w:p>
        </w:tc>
      </w:tr>
      <w:tr w:rsidR="00CA7693" w:rsidRPr="00CA7693" w14:paraId="32F691C0" w14:textId="77777777" w:rsidTr="007D7B05">
        <w:trPr>
          <w:gridAfter w:val="1"/>
          <w:wAfter w:w="370" w:type="dxa"/>
        </w:trPr>
        <w:tc>
          <w:tcPr>
            <w:tcW w:w="9983" w:type="dxa"/>
            <w:gridSpan w:val="6"/>
            <w:tcMar>
              <w:top w:w="0" w:type="dxa"/>
              <w:left w:w="74" w:type="dxa"/>
              <w:bottom w:w="0" w:type="dxa"/>
              <w:right w:w="74" w:type="dxa"/>
            </w:tcMar>
            <w:hideMark/>
          </w:tcPr>
          <w:p w14:paraId="026D377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F2B6BF0" w14:textId="77777777" w:rsidTr="007D7B05">
        <w:trPr>
          <w:gridAfter w:val="1"/>
          <w:wAfter w:w="370" w:type="dxa"/>
        </w:trPr>
        <w:tc>
          <w:tcPr>
            <w:tcW w:w="9983" w:type="dxa"/>
            <w:gridSpan w:val="6"/>
            <w:tcMar>
              <w:top w:w="0" w:type="dxa"/>
              <w:left w:w="74" w:type="dxa"/>
              <w:bottom w:w="0" w:type="dxa"/>
              <w:right w:w="74" w:type="dxa"/>
            </w:tcMar>
            <w:hideMark/>
          </w:tcPr>
          <w:p w14:paraId="3842365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AABA2C3" w14:textId="77777777" w:rsidTr="007D7B05">
        <w:trPr>
          <w:gridAfter w:val="1"/>
          <w:wAfter w:w="370" w:type="dxa"/>
        </w:trPr>
        <w:tc>
          <w:tcPr>
            <w:tcW w:w="9983" w:type="dxa"/>
            <w:gridSpan w:val="6"/>
            <w:tcMar>
              <w:top w:w="0" w:type="dxa"/>
              <w:left w:w="74" w:type="dxa"/>
              <w:bottom w:w="0" w:type="dxa"/>
              <w:right w:w="74" w:type="dxa"/>
            </w:tcMar>
            <w:hideMark/>
          </w:tcPr>
          <w:p w14:paraId="1FD8C93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CDC67DD" w14:textId="77777777" w:rsidTr="007D7B05">
        <w:trPr>
          <w:gridAfter w:val="1"/>
          <w:wAfter w:w="370" w:type="dxa"/>
        </w:trPr>
        <w:tc>
          <w:tcPr>
            <w:tcW w:w="9983" w:type="dxa"/>
            <w:gridSpan w:val="6"/>
            <w:tcMar>
              <w:top w:w="0" w:type="dxa"/>
              <w:left w:w="74" w:type="dxa"/>
              <w:bottom w:w="0" w:type="dxa"/>
              <w:right w:w="74" w:type="dxa"/>
            </w:tcMar>
            <w:hideMark/>
          </w:tcPr>
          <w:p w14:paraId="058FE8A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4.4. Использование средств индивидуальной защиты (СИЗ): марки, обеспеченность с учетом соответствующего неблагоприятного производственного фактора, систематичность применения, нарушение правил использования, хранения и применения (ГОСТ ССБТ, инструкция по охране труда)__________________________________________________</w:t>
            </w:r>
          </w:p>
        </w:tc>
      </w:tr>
      <w:tr w:rsidR="00CA7693" w:rsidRPr="00CA7693" w14:paraId="6C35E01F" w14:textId="77777777" w:rsidTr="007D7B05">
        <w:trPr>
          <w:gridAfter w:val="1"/>
          <w:wAfter w:w="370" w:type="dxa"/>
        </w:trPr>
        <w:tc>
          <w:tcPr>
            <w:tcW w:w="9983" w:type="dxa"/>
            <w:gridSpan w:val="6"/>
            <w:tcMar>
              <w:top w:w="0" w:type="dxa"/>
              <w:left w:w="74" w:type="dxa"/>
              <w:bottom w:w="0" w:type="dxa"/>
              <w:right w:w="74" w:type="dxa"/>
            </w:tcMar>
            <w:hideMark/>
          </w:tcPr>
          <w:p w14:paraId="2E89816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6A62272E" w14:textId="77777777" w:rsidTr="007D7B05">
        <w:trPr>
          <w:gridAfter w:val="1"/>
          <w:wAfter w:w="370" w:type="dxa"/>
        </w:trPr>
        <w:tc>
          <w:tcPr>
            <w:tcW w:w="9983" w:type="dxa"/>
            <w:gridSpan w:val="6"/>
            <w:tcMar>
              <w:top w:w="0" w:type="dxa"/>
              <w:left w:w="74" w:type="dxa"/>
              <w:bottom w:w="0" w:type="dxa"/>
              <w:right w:w="74" w:type="dxa"/>
            </w:tcMar>
            <w:hideMark/>
          </w:tcPr>
          <w:p w14:paraId="69E3FCB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7BA77AFB" w14:textId="77777777" w:rsidTr="007D7B05">
        <w:trPr>
          <w:gridAfter w:val="1"/>
          <w:wAfter w:w="370" w:type="dxa"/>
        </w:trPr>
        <w:tc>
          <w:tcPr>
            <w:tcW w:w="9983" w:type="dxa"/>
            <w:gridSpan w:val="6"/>
            <w:tcMar>
              <w:top w:w="0" w:type="dxa"/>
              <w:left w:w="74" w:type="dxa"/>
              <w:bottom w:w="0" w:type="dxa"/>
              <w:right w:w="74" w:type="dxa"/>
            </w:tcMar>
            <w:hideMark/>
          </w:tcPr>
          <w:p w14:paraId="52860CD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5. Состояние производственной среды в зависимости от вредных производственных факторов на рабочих местах. Данные лабораторных и инструментальных исследований (по возможности приводятся в динамике за 5 лет). Организации, их проводившие. Сведения о лабораториях (испытательных центрах), проводивших исследования, дата проведения указанных исследований. Если используются архивные или литературные данные, указать источник, год. Обязательно указывается время воздействия вредного фактора в течение смены_____________________________________________________________________</w:t>
            </w:r>
          </w:p>
        </w:tc>
      </w:tr>
      <w:tr w:rsidR="00CA7693" w:rsidRPr="00CA7693" w14:paraId="3DDF82DC" w14:textId="77777777" w:rsidTr="007D7B05">
        <w:trPr>
          <w:gridAfter w:val="1"/>
          <w:wAfter w:w="370" w:type="dxa"/>
        </w:trPr>
        <w:tc>
          <w:tcPr>
            <w:tcW w:w="9983" w:type="dxa"/>
            <w:gridSpan w:val="6"/>
            <w:tcMar>
              <w:top w:w="0" w:type="dxa"/>
              <w:left w:w="74" w:type="dxa"/>
              <w:bottom w:w="0" w:type="dxa"/>
              <w:right w:w="74" w:type="dxa"/>
            </w:tcMar>
            <w:hideMark/>
          </w:tcPr>
          <w:p w14:paraId="6325D81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9D3D179" w14:textId="77777777" w:rsidTr="007D7B05">
        <w:trPr>
          <w:gridAfter w:val="1"/>
          <w:wAfter w:w="370" w:type="dxa"/>
        </w:trPr>
        <w:tc>
          <w:tcPr>
            <w:tcW w:w="9983" w:type="dxa"/>
            <w:gridSpan w:val="6"/>
            <w:tcMar>
              <w:top w:w="0" w:type="dxa"/>
              <w:left w:w="74" w:type="dxa"/>
              <w:bottom w:w="0" w:type="dxa"/>
              <w:right w:w="74" w:type="dxa"/>
            </w:tcMar>
            <w:hideMark/>
          </w:tcPr>
          <w:p w14:paraId="42ABF49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6755FFC0" w14:textId="77777777" w:rsidTr="007D7B05">
        <w:trPr>
          <w:gridAfter w:val="1"/>
          <w:wAfter w:w="370" w:type="dxa"/>
        </w:trPr>
        <w:tc>
          <w:tcPr>
            <w:tcW w:w="9983" w:type="dxa"/>
            <w:gridSpan w:val="6"/>
            <w:tcMar>
              <w:top w:w="0" w:type="dxa"/>
              <w:left w:w="74" w:type="dxa"/>
              <w:bottom w:w="0" w:type="dxa"/>
              <w:right w:w="74" w:type="dxa"/>
            </w:tcMar>
            <w:hideMark/>
          </w:tcPr>
          <w:p w14:paraId="2E17EFC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0D614A72" w14:textId="77777777" w:rsidTr="007D7B05">
        <w:trPr>
          <w:gridAfter w:val="1"/>
          <w:wAfter w:w="370" w:type="dxa"/>
        </w:trPr>
        <w:tc>
          <w:tcPr>
            <w:tcW w:w="9983" w:type="dxa"/>
            <w:gridSpan w:val="6"/>
            <w:tcMar>
              <w:top w:w="0" w:type="dxa"/>
              <w:left w:w="74" w:type="dxa"/>
              <w:bottom w:w="0" w:type="dxa"/>
              <w:right w:w="74" w:type="dxa"/>
            </w:tcMar>
            <w:hideMark/>
          </w:tcPr>
          <w:p w14:paraId="694168E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6C429829" w14:textId="77777777" w:rsidTr="007D7B05">
        <w:trPr>
          <w:gridAfter w:val="1"/>
          <w:wAfter w:w="370" w:type="dxa"/>
        </w:trPr>
        <w:tc>
          <w:tcPr>
            <w:tcW w:w="9983" w:type="dxa"/>
            <w:gridSpan w:val="6"/>
            <w:tcMar>
              <w:top w:w="0" w:type="dxa"/>
              <w:left w:w="74" w:type="dxa"/>
              <w:bottom w:w="0" w:type="dxa"/>
              <w:right w:w="74" w:type="dxa"/>
            </w:tcMar>
            <w:hideMark/>
          </w:tcPr>
          <w:p w14:paraId="6871AE8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 Содержание в воздухе рабочей зоны вредных веществ химической природы: фактическая концентрация, ПДК, кратность превышения </w:t>
            </w:r>
          </w:p>
        </w:tc>
      </w:tr>
      <w:tr w:rsidR="00CA7693" w:rsidRPr="00CA7693" w14:paraId="596F0C23" w14:textId="77777777" w:rsidTr="007D7B05">
        <w:trPr>
          <w:gridAfter w:val="1"/>
          <w:wAfter w:w="370" w:type="dxa"/>
        </w:trPr>
        <w:tc>
          <w:tcPr>
            <w:tcW w:w="9983" w:type="dxa"/>
            <w:gridSpan w:val="6"/>
            <w:tcMar>
              <w:top w:w="0" w:type="dxa"/>
              <w:left w:w="74" w:type="dxa"/>
              <w:bottom w:w="0" w:type="dxa"/>
              <w:right w:w="74" w:type="dxa"/>
            </w:tcMar>
            <w:hideMark/>
          </w:tcPr>
          <w:p w14:paraId="51D4528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6.1._______________________________________________________________________</w:t>
            </w:r>
          </w:p>
        </w:tc>
      </w:tr>
      <w:tr w:rsidR="00CA7693" w:rsidRPr="00CA7693" w14:paraId="4B2E3C48" w14:textId="77777777" w:rsidTr="007D7B05">
        <w:trPr>
          <w:gridAfter w:val="1"/>
          <w:wAfter w:w="370" w:type="dxa"/>
        </w:trPr>
        <w:tc>
          <w:tcPr>
            <w:tcW w:w="9983" w:type="dxa"/>
            <w:gridSpan w:val="6"/>
            <w:tcMar>
              <w:top w:w="0" w:type="dxa"/>
              <w:left w:w="74" w:type="dxa"/>
              <w:bottom w:w="0" w:type="dxa"/>
              <w:right w:w="74" w:type="dxa"/>
            </w:tcMar>
            <w:hideMark/>
          </w:tcPr>
          <w:p w14:paraId="143187AA"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Вредные вещества 1-2 класса опасности, за исключением перечисленных ниже </w:t>
            </w:r>
          </w:p>
        </w:tc>
      </w:tr>
      <w:tr w:rsidR="00CA7693" w:rsidRPr="00CA7693" w14:paraId="60415614" w14:textId="77777777" w:rsidTr="007D7B05">
        <w:trPr>
          <w:gridAfter w:val="1"/>
          <w:wAfter w:w="370" w:type="dxa"/>
        </w:trPr>
        <w:tc>
          <w:tcPr>
            <w:tcW w:w="9983" w:type="dxa"/>
            <w:gridSpan w:val="6"/>
            <w:tcMar>
              <w:top w:w="0" w:type="dxa"/>
              <w:left w:w="74" w:type="dxa"/>
              <w:bottom w:w="0" w:type="dxa"/>
              <w:right w:w="74" w:type="dxa"/>
            </w:tcMar>
            <w:hideMark/>
          </w:tcPr>
          <w:p w14:paraId="47CB607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51DC99C" w14:textId="77777777" w:rsidTr="007D7B05">
        <w:trPr>
          <w:gridAfter w:val="1"/>
          <w:wAfter w:w="370" w:type="dxa"/>
        </w:trPr>
        <w:tc>
          <w:tcPr>
            <w:tcW w:w="9983" w:type="dxa"/>
            <w:gridSpan w:val="6"/>
            <w:tcMar>
              <w:top w:w="0" w:type="dxa"/>
              <w:left w:w="74" w:type="dxa"/>
              <w:bottom w:w="0" w:type="dxa"/>
              <w:right w:w="74" w:type="dxa"/>
            </w:tcMar>
            <w:hideMark/>
          </w:tcPr>
          <w:p w14:paraId="45901FB9" w14:textId="77777777" w:rsidR="00CE5A94" w:rsidRPr="00CA7693" w:rsidRDefault="00CE5A94" w:rsidP="00CE5A94">
            <w:pPr>
              <w:suppressAutoHyphens/>
              <w:rPr>
                <w:sz w:val="20"/>
                <w:szCs w:val="20"/>
                <w:lang w:eastAsia="ar-SA"/>
              </w:rPr>
            </w:pPr>
          </w:p>
        </w:tc>
      </w:tr>
      <w:tr w:rsidR="00CA7693" w:rsidRPr="00CA7693" w14:paraId="0E93CE73" w14:textId="77777777" w:rsidTr="007D7B05">
        <w:trPr>
          <w:gridAfter w:val="1"/>
          <w:wAfter w:w="370" w:type="dxa"/>
        </w:trPr>
        <w:tc>
          <w:tcPr>
            <w:tcW w:w="9983" w:type="dxa"/>
            <w:gridSpan w:val="6"/>
            <w:tcMar>
              <w:top w:w="0" w:type="dxa"/>
              <w:left w:w="74" w:type="dxa"/>
              <w:bottom w:w="0" w:type="dxa"/>
              <w:right w:w="74" w:type="dxa"/>
            </w:tcMar>
            <w:hideMark/>
          </w:tcPr>
          <w:p w14:paraId="22CC318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6.2. _______________________________________________________________________</w:t>
            </w:r>
          </w:p>
        </w:tc>
      </w:tr>
      <w:tr w:rsidR="00CA7693" w:rsidRPr="00CA7693" w14:paraId="2A033B3E" w14:textId="77777777" w:rsidTr="007D7B05">
        <w:trPr>
          <w:gridAfter w:val="1"/>
          <w:wAfter w:w="370" w:type="dxa"/>
        </w:trPr>
        <w:tc>
          <w:tcPr>
            <w:tcW w:w="9983" w:type="dxa"/>
            <w:gridSpan w:val="6"/>
            <w:tcMar>
              <w:top w:w="0" w:type="dxa"/>
              <w:left w:w="74" w:type="dxa"/>
              <w:bottom w:w="0" w:type="dxa"/>
              <w:right w:w="74" w:type="dxa"/>
            </w:tcMar>
            <w:hideMark/>
          </w:tcPr>
          <w:p w14:paraId="5763C82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Вредные вещества 3-4 класса опасности, за исключением перечисленных ниже </w:t>
            </w:r>
          </w:p>
        </w:tc>
      </w:tr>
      <w:tr w:rsidR="00CA7693" w:rsidRPr="00CA7693" w14:paraId="1E6E15C8" w14:textId="77777777" w:rsidTr="007D7B05">
        <w:trPr>
          <w:gridAfter w:val="1"/>
          <w:wAfter w:w="370" w:type="dxa"/>
        </w:trPr>
        <w:tc>
          <w:tcPr>
            <w:tcW w:w="9983" w:type="dxa"/>
            <w:gridSpan w:val="6"/>
            <w:tcMar>
              <w:top w:w="0" w:type="dxa"/>
              <w:left w:w="74" w:type="dxa"/>
              <w:bottom w:w="0" w:type="dxa"/>
              <w:right w:w="74" w:type="dxa"/>
            </w:tcMar>
            <w:hideMark/>
          </w:tcPr>
          <w:p w14:paraId="59048BA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6.3._______________________________________________________________________</w:t>
            </w:r>
          </w:p>
        </w:tc>
      </w:tr>
      <w:tr w:rsidR="00CA7693" w:rsidRPr="00CA7693" w14:paraId="47E1D120" w14:textId="77777777" w:rsidTr="007D7B05">
        <w:trPr>
          <w:gridAfter w:val="1"/>
          <w:wAfter w:w="370" w:type="dxa"/>
        </w:trPr>
        <w:tc>
          <w:tcPr>
            <w:tcW w:w="9983" w:type="dxa"/>
            <w:gridSpan w:val="6"/>
            <w:tcMar>
              <w:top w:w="0" w:type="dxa"/>
              <w:left w:w="74" w:type="dxa"/>
              <w:bottom w:w="0" w:type="dxa"/>
              <w:right w:w="74" w:type="dxa"/>
            </w:tcMar>
            <w:hideMark/>
          </w:tcPr>
          <w:p w14:paraId="00464F2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Вещества, опасные для развития острого отравления: </w:t>
            </w:r>
          </w:p>
          <w:p w14:paraId="24577F8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p w14:paraId="4BC4619E"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с остронаправленным механизмом действия, раздражающего действия</w:t>
            </w:r>
          </w:p>
        </w:tc>
      </w:tr>
      <w:tr w:rsidR="00CA7693" w:rsidRPr="00CA7693" w14:paraId="25CACEF7" w14:textId="77777777" w:rsidTr="007D7B05">
        <w:trPr>
          <w:gridAfter w:val="1"/>
          <w:wAfter w:w="370" w:type="dxa"/>
        </w:trPr>
        <w:tc>
          <w:tcPr>
            <w:tcW w:w="9983" w:type="dxa"/>
            <w:gridSpan w:val="6"/>
            <w:tcMar>
              <w:top w:w="0" w:type="dxa"/>
              <w:left w:w="74" w:type="dxa"/>
              <w:bottom w:w="0" w:type="dxa"/>
              <w:right w:w="74" w:type="dxa"/>
            </w:tcMar>
            <w:hideMark/>
          </w:tcPr>
          <w:p w14:paraId="3D20939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6.4._______________________________________________________________________</w:t>
            </w:r>
          </w:p>
        </w:tc>
      </w:tr>
      <w:tr w:rsidR="00CA7693" w:rsidRPr="00CA7693" w14:paraId="77CAC2F6" w14:textId="77777777" w:rsidTr="007D7B05">
        <w:trPr>
          <w:gridAfter w:val="1"/>
          <w:wAfter w:w="370" w:type="dxa"/>
        </w:trPr>
        <w:tc>
          <w:tcPr>
            <w:tcW w:w="9983" w:type="dxa"/>
            <w:gridSpan w:val="6"/>
            <w:tcMar>
              <w:top w:w="0" w:type="dxa"/>
              <w:left w:w="74" w:type="dxa"/>
              <w:bottom w:w="0" w:type="dxa"/>
              <w:right w:w="74" w:type="dxa"/>
            </w:tcMar>
            <w:hideMark/>
          </w:tcPr>
          <w:p w14:paraId="70729BAA"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Канцерогены</w:t>
            </w:r>
          </w:p>
        </w:tc>
      </w:tr>
      <w:tr w:rsidR="00CA7693" w:rsidRPr="00CA7693" w14:paraId="61F5BCB7" w14:textId="77777777" w:rsidTr="007D7B05">
        <w:trPr>
          <w:gridAfter w:val="1"/>
          <w:wAfter w:w="370" w:type="dxa"/>
        </w:trPr>
        <w:tc>
          <w:tcPr>
            <w:tcW w:w="9983" w:type="dxa"/>
            <w:gridSpan w:val="6"/>
            <w:tcMar>
              <w:top w:w="0" w:type="dxa"/>
              <w:left w:w="74" w:type="dxa"/>
              <w:bottom w:w="0" w:type="dxa"/>
              <w:right w:w="74" w:type="dxa"/>
            </w:tcMar>
            <w:hideMark/>
          </w:tcPr>
          <w:p w14:paraId="38A6617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6.5._______________________________________________________________________</w:t>
            </w:r>
          </w:p>
        </w:tc>
      </w:tr>
      <w:tr w:rsidR="00CA7693" w:rsidRPr="00CA7693" w14:paraId="0CCCC61C" w14:textId="77777777" w:rsidTr="007D7B05">
        <w:trPr>
          <w:gridAfter w:val="1"/>
          <w:wAfter w:w="370" w:type="dxa"/>
        </w:trPr>
        <w:tc>
          <w:tcPr>
            <w:tcW w:w="9983" w:type="dxa"/>
            <w:gridSpan w:val="6"/>
            <w:tcMar>
              <w:top w:w="0" w:type="dxa"/>
              <w:left w:w="74" w:type="dxa"/>
              <w:bottom w:w="0" w:type="dxa"/>
              <w:right w:w="74" w:type="dxa"/>
            </w:tcMar>
            <w:hideMark/>
          </w:tcPr>
          <w:p w14:paraId="2B5591F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Аллергены </w:t>
            </w:r>
          </w:p>
        </w:tc>
      </w:tr>
      <w:tr w:rsidR="00CA7693" w:rsidRPr="00CA7693" w14:paraId="6A419630" w14:textId="77777777" w:rsidTr="007D7B05">
        <w:trPr>
          <w:gridAfter w:val="1"/>
          <w:wAfter w:w="370" w:type="dxa"/>
        </w:trPr>
        <w:tc>
          <w:tcPr>
            <w:tcW w:w="9983" w:type="dxa"/>
            <w:gridSpan w:val="6"/>
            <w:tcMar>
              <w:top w:w="0" w:type="dxa"/>
              <w:left w:w="74" w:type="dxa"/>
              <w:bottom w:w="0" w:type="dxa"/>
              <w:right w:w="74" w:type="dxa"/>
            </w:tcMar>
            <w:hideMark/>
          </w:tcPr>
          <w:p w14:paraId="26D8E7C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6.6._______________________________________________________________________</w:t>
            </w:r>
          </w:p>
        </w:tc>
      </w:tr>
      <w:tr w:rsidR="00CA7693" w:rsidRPr="00CA7693" w14:paraId="2EC55463" w14:textId="77777777" w:rsidTr="007D7B05">
        <w:trPr>
          <w:gridAfter w:val="1"/>
          <w:wAfter w:w="370" w:type="dxa"/>
        </w:trPr>
        <w:tc>
          <w:tcPr>
            <w:tcW w:w="9983" w:type="dxa"/>
            <w:gridSpan w:val="6"/>
            <w:tcMar>
              <w:top w:w="0" w:type="dxa"/>
              <w:left w:w="74" w:type="dxa"/>
              <w:bottom w:w="0" w:type="dxa"/>
              <w:right w:w="74" w:type="dxa"/>
            </w:tcMar>
            <w:hideMark/>
          </w:tcPr>
          <w:p w14:paraId="712B8CCC"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Противоопухолевые лекарственные средства, гормоны (эстрогены)</w:t>
            </w:r>
          </w:p>
        </w:tc>
      </w:tr>
      <w:tr w:rsidR="00CA7693" w:rsidRPr="00CA7693" w14:paraId="23D0FB64" w14:textId="77777777" w:rsidTr="007D7B05">
        <w:trPr>
          <w:gridAfter w:val="1"/>
          <w:wAfter w:w="370" w:type="dxa"/>
        </w:trPr>
        <w:tc>
          <w:tcPr>
            <w:tcW w:w="9983" w:type="dxa"/>
            <w:gridSpan w:val="6"/>
            <w:tcMar>
              <w:top w:w="0" w:type="dxa"/>
              <w:left w:w="74" w:type="dxa"/>
              <w:bottom w:w="0" w:type="dxa"/>
              <w:right w:w="74" w:type="dxa"/>
            </w:tcMar>
            <w:hideMark/>
          </w:tcPr>
          <w:p w14:paraId="6343318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6.7._______________________________________________________________________</w:t>
            </w:r>
          </w:p>
        </w:tc>
      </w:tr>
      <w:tr w:rsidR="00CA7693" w:rsidRPr="00CA7693" w14:paraId="3ECEC88A" w14:textId="77777777" w:rsidTr="007D7B05">
        <w:trPr>
          <w:gridAfter w:val="1"/>
          <w:wAfter w:w="370" w:type="dxa"/>
        </w:trPr>
        <w:tc>
          <w:tcPr>
            <w:tcW w:w="9983" w:type="dxa"/>
            <w:gridSpan w:val="6"/>
            <w:tcMar>
              <w:top w:w="0" w:type="dxa"/>
              <w:left w:w="74" w:type="dxa"/>
              <w:bottom w:w="0" w:type="dxa"/>
              <w:right w:w="74" w:type="dxa"/>
            </w:tcMar>
            <w:hideMark/>
          </w:tcPr>
          <w:p w14:paraId="2348E6E6"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Наркотические анальгетики </w:t>
            </w:r>
          </w:p>
        </w:tc>
      </w:tr>
      <w:tr w:rsidR="00CA7693" w:rsidRPr="00CA7693" w14:paraId="24A65B86" w14:textId="77777777" w:rsidTr="007D7B05">
        <w:trPr>
          <w:gridAfter w:val="1"/>
          <w:wAfter w:w="370" w:type="dxa"/>
        </w:trPr>
        <w:tc>
          <w:tcPr>
            <w:tcW w:w="9983" w:type="dxa"/>
            <w:gridSpan w:val="6"/>
            <w:tcMar>
              <w:top w:w="0" w:type="dxa"/>
              <w:left w:w="74" w:type="dxa"/>
              <w:bottom w:w="0" w:type="dxa"/>
              <w:right w:w="74" w:type="dxa"/>
            </w:tcMar>
            <w:hideMark/>
          </w:tcPr>
          <w:p w14:paraId="1DF03EC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7. Уровни загрязнения кожных покровов вредными веществами___________________</w:t>
            </w:r>
          </w:p>
        </w:tc>
      </w:tr>
      <w:tr w:rsidR="00CA7693" w:rsidRPr="00CA7693" w14:paraId="28BF3B0C" w14:textId="77777777" w:rsidTr="007D7B05">
        <w:trPr>
          <w:gridAfter w:val="1"/>
          <w:wAfter w:w="370" w:type="dxa"/>
        </w:trPr>
        <w:tc>
          <w:tcPr>
            <w:tcW w:w="7456" w:type="dxa"/>
            <w:gridSpan w:val="3"/>
            <w:tcMar>
              <w:top w:w="0" w:type="dxa"/>
              <w:left w:w="74" w:type="dxa"/>
              <w:bottom w:w="0" w:type="dxa"/>
              <w:right w:w="74" w:type="dxa"/>
            </w:tcMar>
            <w:hideMark/>
          </w:tcPr>
          <w:p w14:paraId="1D11F2BB" w14:textId="77777777" w:rsidR="00CE5A94" w:rsidRPr="00CA7693" w:rsidRDefault="00CE5A94" w:rsidP="00CE5A94">
            <w:pPr>
              <w:suppressAutoHyphens/>
              <w:rPr>
                <w:sz w:val="20"/>
                <w:szCs w:val="20"/>
                <w:lang w:eastAsia="ar-SA"/>
              </w:rPr>
            </w:pPr>
          </w:p>
        </w:tc>
        <w:tc>
          <w:tcPr>
            <w:tcW w:w="2527" w:type="dxa"/>
            <w:gridSpan w:val="3"/>
            <w:tcMar>
              <w:top w:w="0" w:type="dxa"/>
              <w:left w:w="74" w:type="dxa"/>
              <w:bottom w:w="0" w:type="dxa"/>
              <w:right w:w="74" w:type="dxa"/>
            </w:tcMar>
            <w:hideMark/>
          </w:tcPr>
          <w:p w14:paraId="5499BB9C"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согласно ГН </w:t>
            </w:r>
          </w:p>
        </w:tc>
      </w:tr>
      <w:tr w:rsidR="00CA7693" w:rsidRPr="00CA7693" w14:paraId="49ABA625" w14:textId="77777777" w:rsidTr="007D7B05">
        <w:trPr>
          <w:gridAfter w:val="1"/>
          <w:wAfter w:w="370" w:type="dxa"/>
        </w:trPr>
        <w:tc>
          <w:tcPr>
            <w:tcW w:w="9983" w:type="dxa"/>
            <w:gridSpan w:val="6"/>
            <w:tcMar>
              <w:top w:w="0" w:type="dxa"/>
              <w:left w:w="74" w:type="dxa"/>
              <w:bottom w:w="0" w:type="dxa"/>
              <w:right w:w="74" w:type="dxa"/>
            </w:tcMar>
            <w:hideMark/>
          </w:tcPr>
          <w:p w14:paraId="4B48FA0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16FDC3FF" w14:textId="77777777" w:rsidTr="007D7B05">
        <w:trPr>
          <w:gridAfter w:val="1"/>
          <w:wAfter w:w="370" w:type="dxa"/>
        </w:trPr>
        <w:tc>
          <w:tcPr>
            <w:tcW w:w="9983" w:type="dxa"/>
            <w:gridSpan w:val="6"/>
            <w:tcMar>
              <w:top w:w="0" w:type="dxa"/>
              <w:left w:w="74" w:type="dxa"/>
              <w:bottom w:w="0" w:type="dxa"/>
              <w:right w:w="74" w:type="dxa"/>
            </w:tcMar>
            <w:hideMark/>
          </w:tcPr>
          <w:p w14:paraId="5911B29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8. Содержание в воздухе рабочей зоны вредных веществ, биологической природы (фактический уровень, ПДК, превышение ПДК __________ раз) </w:t>
            </w:r>
          </w:p>
        </w:tc>
      </w:tr>
      <w:tr w:rsidR="00CA7693" w:rsidRPr="00CA7693" w14:paraId="6E3F2A2E" w14:textId="77777777" w:rsidTr="007D7B05">
        <w:trPr>
          <w:gridAfter w:val="1"/>
          <w:wAfter w:w="370" w:type="dxa"/>
        </w:trPr>
        <w:tc>
          <w:tcPr>
            <w:tcW w:w="9983" w:type="dxa"/>
            <w:gridSpan w:val="6"/>
            <w:tcMar>
              <w:top w:w="0" w:type="dxa"/>
              <w:left w:w="74" w:type="dxa"/>
              <w:bottom w:w="0" w:type="dxa"/>
              <w:right w:w="74" w:type="dxa"/>
            </w:tcMar>
            <w:hideMark/>
          </w:tcPr>
          <w:p w14:paraId="2054BF6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8.1. ______________________________________________________________________</w:t>
            </w:r>
          </w:p>
        </w:tc>
      </w:tr>
      <w:tr w:rsidR="00CA7693" w:rsidRPr="00CA7693" w14:paraId="69BF74A7" w14:textId="77777777" w:rsidTr="007D7B05">
        <w:trPr>
          <w:gridAfter w:val="1"/>
          <w:wAfter w:w="370" w:type="dxa"/>
        </w:trPr>
        <w:tc>
          <w:tcPr>
            <w:tcW w:w="9983" w:type="dxa"/>
            <w:gridSpan w:val="6"/>
            <w:tcMar>
              <w:top w:w="0" w:type="dxa"/>
              <w:left w:w="74" w:type="dxa"/>
              <w:bottom w:w="0" w:type="dxa"/>
              <w:right w:w="74" w:type="dxa"/>
            </w:tcMar>
            <w:hideMark/>
          </w:tcPr>
          <w:p w14:paraId="0842122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Микроорганизмы - продуценты, препараты, содержащие живые клетки и споры микроорганизмов</w:t>
            </w:r>
          </w:p>
        </w:tc>
      </w:tr>
      <w:tr w:rsidR="00CA7693" w:rsidRPr="00CA7693" w14:paraId="03B6D9CA" w14:textId="77777777" w:rsidTr="007D7B05">
        <w:trPr>
          <w:gridAfter w:val="1"/>
          <w:wAfter w:w="370" w:type="dxa"/>
        </w:trPr>
        <w:tc>
          <w:tcPr>
            <w:tcW w:w="9983" w:type="dxa"/>
            <w:gridSpan w:val="6"/>
            <w:tcMar>
              <w:top w:w="0" w:type="dxa"/>
              <w:left w:w="74" w:type="dxa"/>
              <w:bottom w:w="0" w:type="dxa"/>
              <w:right w:w="74" w:type="dxa"/>
            </w:tcMar>
            <w:hideMark/>
          </w:tcPr>
          <w:p w14:paraId="70EB08A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lastRenderedPageBreak/>
              <w:t>8.2. ______________________________________________________________________</w:t>
            </w:r>
          </w:p>
        </w:tc>
      </w:tr>
      <w:tr w:rsidR="00CA7693" w:rsidRPr="00CA7693" w14:paraId="2AD7FD2A" w14:textId="77777777" w:rsidTr="007D7B05">
        <w:trPr>
          <w:gridAfter w:val="1"/>
          <w:wAfter w:w="370" w:type="dxa"/>
        </w:trPr>
        <w:tc>
          <w:tcPr>
            <w:tcW w:w="9983" w:type="dxa"/>
            <w:gridSpan w:val="6"/>
            <w:tcMar>
              <w:top w:w="0" w:type="dxa"/>
              <w:left w:w="74" w:type="dxa"/>
              <w:bottom w:w="0" w:type="dxa"/>
              <w:right w:w="74" w:type="dxa"/>
            </w:tcMar>
            <w:hideMark/>
          </w:tcPr>
          <w:p w14:paraId="18CDD10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Белковые препараты </w:t>
            </w:r>
          </w:p>
        </w:tc>
      </w:tr>
      <w:tr w:rsidR="00CA7693" w:rsidRPr="00CA7693" w14:paraId="21DF496A" w14:textId="77777777" w:rsidTr="007D7B05">
        <w:trPr>
          <w:gridAfter w:val="1"/>
          <w:wAfter w:w="370" w:type="dxa"/>
        </w:trPr>
        <w:tc>
          <w:tcPr>
            <w:tcW w:w="9983" w:type="dxa"/>
            <w:gridSpan w:val="6"/>
            <w:tcMar>
              <w:top w:w="0" w:type="dxa"/>
              <w:left w:w="74" w:type="dxa"/>
              <w:bottom w:w="0" w:type="dxa"/>
              <w:right w:w="74" w:type="dxa"/>
            </w:tcMar>
            <w:hideMark/>
          </w:tcPr>
          <w:p w14:paraId="3B17FA0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8.3. ______________________________________________________________________</w:t>
            </w:r>
          </w:p>
        </w:tc>
      </w:tr>
      <w:tr w:rsidR="00CA7693" w:rsidRPr="00CA7693" w14:paraId="1F6013C0" w14:textId="77777777" w:rsidTr="007D7B05">
        <w:trPr>
          <w:gridAfter w:val="1"/>
          <w:wAfter w:w="370" w:type="dxa"/>
        </w:trPr>
        <w:tc>
          <w:tcPr>
            <w:tcW w:w="9983" w:type="dxa"/>
            <w:gridSpan w:val="6"/>
            <w:tcMar>
              <w:top w:w="0" w:type="dxa"/>
              <w:left w:w="74" w:type="dxa"/>
              <w:bottom w:w="0" w:type="dxa"/>
              <w:right w:w="74" w:type="dxa"/>
            </w:tcMar>
            <w:hideMark/>
          </w:tcPr>
          <w:p w14:paraId="0E1038CF"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Патогенные микроорганизмы </w:t>
            </w:r>
          </w:p>
        </w:tc>
      </w:tr>
      <w:tr w:rsidR="00CA7693" w:rsidRPr="00CA7693" w14:paraId="5FEB5339" w14:textId="77777777" w:rsidTr="007D7B05">
        <w:trPr>
          <w:gridAfter w:val="1"/>
          <w:wAfter w:w="370" w:type="dxa"/>
        </w:trPr>
        <w:tc>
          <w:tcPr>
            <w:tcW w:w="9983" w:type="dxa"/>
            <w:gridSpan w:val="6"/>
            <w:tcMar>
              <w:top w:w="0" w:type="dxa"/>
              <w:left w:w="74" w:type="dxa"/>
              <w:bottom w:w="0" w:type="dxa"/>
              <w:right w:w="74" w:type="dxa"/>
            </w:tcMar>
            <w:hideMark/>
          </w:tcPr>
          <w:p w14:paraId="43E2693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8.4. Наличие контакта с возбудителями инфекционных и паразитарных заболеваний</w:t>
            </w:r>
          </w:p>
        </w:tc>
      </w:tr>
      <w:tr w:rsidR="00CA7693" w:rsidRPr="00CA7693" w14:paraId="185A0511" w14:textId="77777777" w:rsidTr="007D7B05">
        <w:trPr>
          <w:gridAfter w:val="1"/>
          <w:wAfter w:w="370" w:type="dxa"/>
        </w:trPr>
        <w:tc>
          <w:tcPr>
            <w:tcW w:w="9983" w:type="dxa"/>
            <w:gridSpan w:val="6"/>
            <w:tcMar>
              <w:top w:w="0" w:type="dxa"/>
              <w:left w:w="74" w:type="dxa"/>
              <w:bottom w:w="0" w:type="dxa"/>
              <w:right w:w="74" w:type="dxa"/>
            </w:tcMar>
            <w:hideMark/>
          </w:tcPr>
          <w:p w14:paraId="61E48F4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05F4FF7A" w14:textId="77777777" w:rsidTr="007D7B05">
        <w:trPr>
          <w:gridAfter w:val="1"/>
          <w:wAfter w:w="370" w:type="dxa"/>
        </w:trPr>
        <w:tc>
          <w:tcPr>
            <w:tcW w:w="9983" w:type="dxa"/>
            <w:gridSpan w:val="6"/>
            <w:tcMar>
              <w:top w:w="0" w:type="dxa"/>
              <w:left w:w="74" w:type="dxa"/>
              <w:bottom w:w="0" w:type="dxa"/>
              <w:right w:w="74" w:type="dxa"/>
            </w:tcMar>
            <w:hideMark/>
          </w:tcPr>
          <w:p w14:paraId="5081285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9. Содержание в воздухе рабочей зоны аэрозолей преимущественно фиброгенного действия, асбестсодержащих пыль: фактическая концентрация, ПДК, кратность превышения </w:t>
            </w:r>
          </w:p>
        </w:tc>
      </w:tr>
      <w:tr w:rsidR="00CA7693" w:rsidRPr="00CA7693" w14:paraId="5D8D06EF" w14:textId="77777777" w:rsidTr="007D7B05">
        <w:trPr>
          <w:gridAfter w:val="1"/>
          <w:wAfter w:w="370" w:type="dxa"/>
        </w:trPr>
        <w:tc>
          <w:tcPr>
            <w:tcW w:w="9983" w:type="dxa"/>
            <w:gridSpan w:val="6"/>
            <w:tcMar>
              <w:top w:w="0" w:type="dxa"/>
              <w:left w:w="74" w:type="dxa"/>
              <w:bottom w:w="0" w:type="dxa"/>
              <w:right w:w="74" w:type="dxa"/>
            </w:tcMar>
            <w:hideMark/>
          </w:tcPr>
          <w:p w14:paraId="22F9A07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9.1. ______________________________________________________________________</w:t>
            </w:r>
          </w:p>
        </w:tc>
      </w:tr>
      <w:tr w:rsidR="00CA7693" w:rsidRPr="00CA7693" w14:paraId="43CF9A0C" w14:textId="77777777" w:rsidTr="007D7B05">
        <w:trPr>
          <w:gridAfter w:val="1"/>
          <w:wAfter w:w="370" w:type="dxa"/>
        </w:trPr>
        <w:tc>
          <w:tcPr>
            <w:tcW w:w="9983" w:type="dxa"/>
            <w:gridSpan w:val="6"/>
            <w:tcMar>
              <w:top w:w="0" w:type="dxa"/>
              <w:left w:w="74" w:type="dxa"/>
              <w:bottom w:w="0" w:type="dxa"/>
              <w:right w:w="74" w:type="dxa"/>
            </w:tcMar>
            <w:hideMark/>
          </w:tcPr>
          <w:p w14:paraId="064FF0A5"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Пыли выраженно- и умереннофиброгенные (А)</w:t>
            </w:r>
          </w:p>
        </w:tc>
      </w:tr>
      <w:tr w:rsidR="00CA7693" w:rsidRPr="00CA7693" w14:paraId="028387CF" w14:textId="77777777" w:rsidTr="007D7B05">
        <w:trPr>
          <w:gridAfter w:val="1"/>
          <w:wAfter w:w="370" w:type="dxa"/>
        </w:trPr>
        <w:tc>
          <w:tcPr>
            <w:tcW w:w="9983" w:type="dxa"/>
            <w:gridSpan w:val="6"/>
            <w:tcMar>
              <w:top w:w="0" w:type="dxa"/>
              <w:left w:w="74" w:type="dxa"/>
              <w:bottom w:w="0" w:type="dxa"/>
              <w:right w:w="74" w:type="dxa"/>
            </w:tcMar>
            <w:hideMark/>
          </w:tcPr>
          <w:p w14:paraId="0E55895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9.2. _______________________________________________________________________</w:t>
            </w:r>
          </w:p>
        </w:tc>
      </w:tr>
      <w:tr w:rsidR="00CA7693" w:rsidRPr="00CA7693" w14:paraId="45C40473" w14:textId="77777777" w:rsidTr="007D7B05">
        <w:trPr>
          <w:gridAfter w:val="1"/>
          <w:wAfter w:w="370" w:type="dxa"/>
        </w:trPr>
        <w:tc>
          <w:tcPr>
            <w:tcW w:w="9983" w:type="dxa"/>
            <w:gridSpan w:val="6"/>
            <w:tcMar>
              <w:top w:w="0" w:type="dxa"/>
              <w:left w:w="74" w:type="dxa"/>
              <w:bottom w:w="0" w:type="dxa"/>
              <w:right w:w="74" w:type="dxa"/>
            </w:tcMar>
            <w:hideMark/>
          </w:tcPr>
          <w:p w14:paraId="0AFDCD9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Пыли слабофиброгенные (В)</w:t>
            </w:r>
          </w:p>
        </w:tc>
      </w:tr>
      <w:tr w:rsidR="00CA7693" w:rsidRPr="00CA7693" w14:paraId="6863AD07" w14:textId="77777777" w:rsidTr="007D7B05">
        <w:trPr>
          <w:gridAfter w:val="1"/>
          <w:wAfter w:w="370" w:type="dxa"/>
        </w:trPr>
        <w:tc>
          <w:tcPr>
            <w:tcW w:w="9983" w:type="dxa"/>
            <w:gridSpan w:val="6"/>
            <w:tcMar>
              <w:top w:w="0" w:type="dxa"/>
              <w:left w:w="74" w:type="dxa"/>
              <w:bottom w:w="0" w:type="dxa"/>
              <w:right w:w="74" w:type="dxa"/>
            </w:tcMar>
            <w:hideMark/>
          </w:tcPr>
          <w:p w14:paraId="0BEB994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9.3. _______________________________________________________________________</w:t>
            </w:r>
          </w:p>
        </w:tc>
      </w:tr>
      <w:tr w:rsidR="00CA7693" w:rsidRPr="00CA7693" w14:paraId="220DE455" w14:textId="77777777" w:rsidTr="007D7B05">
        <w:trPr>
          <w:gridAfter w:val="1"/>
          <w:wAfter w:w="370" w:type="dxa"/>
        </w:trPr>
        <w:tc>
          <w:tcPr>
            <w:tcW w:w="9983" w:type="dxa"/>
            <w:gridSpan w:val="6"/>
            <w:tcMar>
              <w:top w:w="0" w:type="dxa"/>
              <w:left w:w="74" w:type="dxa"/>
              <w:bottom w:w="0" w:type="dxa"/>
              <w:right w:w="74" w:type="dxa"/>
            </w:tcMar>
            <w:hideMark/>
          </w:tcPr>
          <w:p w14:paraId="52F1D1E3"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Асбестсодержащие пыли</w:t>
            </w:r>
          </w:p>
        </w:tc>
      </w:tr>
      <w:tr w:rsidR="00CA7693" w:rsidRPr="00CA7693" w14:paraId="56D1EA99" w14:textId="77777777" w:rsidTr="007D7B05">
        <w:trPr>
          <w:gridAfter w:val="1"/>
          <w:wAfter w:w="370" w:type="dxa"/>
        </w:trPr>
        <w:tc>
          <w:tcPr>
            <w:tcW w:w="9983" w:type="dxa"/>
            <w:gridSpan w:val="6"/>
            <w:tcMar>
              <w:top w:w="0" w:type="dxa"/>
              <w:left w:w="74" w:type="dxa"/>
              <w:bottom w:w="0" w:type="dxa"/>
              <w:right w:w="74" w:type="dxa"/>
            </w:tcMar>
            <w:hideMark/>
          </w:tcPr>
          <w:p w14:paraId="09FD55D1"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 Шум, локальная и общая вибрация, инфра- и ультразвук (фактические уровни, ПДУ, степень превышения) </w:t>
            </w:r>
          </w:p>
        </w:tc>
      </w:tr>
      <w:tr w:rsidR="00CA7693" w:rsidRPr="00CA7693" w14:paraId="00FCA8A0" w14:textId="77777777" w:rsidTr="007D7B05">
        <w:trPr>
          <w:gridAfter w:val="1"/>
          <w:wAfter w:w="370" w:type="dxa"/>
        </w:trPr>
        <w:tc>
          <w:tcPr>
            <w:tcW w:w="9983" w:type="dxa"/>
            <w:gridSpan w:val="6"/>
            <w:tcMar>
              <w:top w:w="0" w:type="dxa"/>
              <w:left w:w="74" w:type="dxa"/>
              <w:bottom w:w="0" w:type="dxa"/>
              <w:right w:w="74" w:type="dxa"/>
            </w:tcMar>
            <w:hideMark/>
          </w:tcPr>
          <w:p w14:paraId="4E21C7D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10.1. ____________________________________________________________________</w:t>
            </w:r>
          </w:p>
        </w:tc>
      </w:tr>
      <w:tr w:rsidR="00CA7693" w:rsidRPr="00CA7693" w14:paraId="10F3F675" w14:textId="77777777" w:rsidTr="007D7B05">
        <w:trPr>
          <w:gridAfter w:val="1"/>
          <w:wAfter w:w="370" w:type="dxa"/>
        </w:trPr>
        <w:tc>
          <w:tcPr>
            <w:tcW w:w="9983" w:type="dxa"/>
            <w:gridSpan w:val="6"/>
            <w:tcMar>
              <w:top w:w="0" w:type="dxa"/>
              <w:left w:w="74" w:type="dxa"/>
              <w:bottom w:w="0" w:type="dxa"/>
              <w:right w:w="74" w:type="dxa"/>
            </w:tcMar>
            <w:hideMark/>
          </w:tcPr>
          <w:p w14:paraId="77DDBEF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Шум (эквивалентный уровень звука, дБА)</w:t>
            </w:r>
          </w:p>
        </w:tc>
      </w:tr>
      <w:tr w:rsidR="00CA7693" w:rsidRPr="00CA7693" w14:paraId="6750CCE8" w14:textId="77777777" w:rsidTr="007D7B05">
        <w:trPr>
          <w:gridAfter w:val="1"/>
          <w:wAfter w:w="370" w:type="dxa"/>
        </w:trPr>
        <w:tc>
          <w:tcPr>
            <w:tcW w:w="9983" w:type="dxa"/>
            <w:gridSpan w:val="6"/>
            <w:tcMar>
              <w:top w:w="0" w:type="dxa"/>
              <w:left w:w="74" w:type="dxa"/>
              <w:bottom w:w="0" w:type="dxa"/>
              <w:right w:w="74" w:type="dxa"/>
            </w:tcMar>
            <w:hideMark/>
          </w:tcPr>
          <w:p w14:paraId="7A4294B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10.2. ____________________________________________________________________</w:t>
            </w:r>
          </w:p>
        </w:tc>
      </w:tr>
      <w:tr w:rsidR="00CA7693" w:rsidRPr="00CA7693" w14:paraId="08C96750" w14:textId="77777777" w:rsidTr="007D7B05">
        <w:trPr>
          <w:gridAfter w:val="1"/>
          <w:wAfter w:w="370" w:type="dxa"/>
        </w:trPr>
        <w:tc>
          <w:tcPr>
            <w:tcW w:w="9983" w:type="dxa"/>
            <w:gridSpan w:val="6"/>
            <w:tcMar>
              <w:top w:w="0" w:type="dxa"/>
              <w:left w:w="74" w:type="dxa"/>
              <w:bottom w:w="0" w:type="dxa"/>
              <w:right w:w="74" w:type="dxa"/>
            </w:tcMar>
            <w:hideMark/>
          </w:tcPr>
          <w:p w14:paraId="21D1CD9B"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Вибрация локальная (эквивалентный корректированный уровень виброскорости, дБ)</w:t>
            </w:r>
          </w:p>
        </w:tc>
      </w:tr>
      <w:tr w:rsidR="00CA7693" w:rsidRPr="00CA7693" w14:paraId="0DBC8AEE" w14:textId="77777777" w:rsidTr="007D7B05">
        <w:trPr>
          <w:gridAfter w:val="1"/>
          <w:wAfter w:w="370" w:type="dxa"/>
        </w:trPr>
        <w:tc>
          <w:tcPr>
            <w:tcW w:w="9983" w:type="dxa"/>
            <w:gridSpan w:val="6"/>
            <w:tcMar>
              <w:top w:w="0" w:type="dxa"/>
              <w:left w:w="74" w:type="dxa"/>
              <w:bottom w:w="0" w:type="dxa"/>
              <w:right w:w="74" w:type="dxa"/>
            </w:tcMar>
            <w:hideMark/>
          </w:tcPr>
          <w:p w14:paraId="318D1DC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10.3. ___________________________________________________________________</w:t>
            </w:r>
          </w:p>
        </w:tc>
      </w:tr>
      <w:tr w:rsidR="00CA7693" w:rsidRPr="00CA7693" w14:paraId="1921FB62" w14:textId="77777777" w:rsidTr="007D7B05">
        <w:trPr>
          <w:gridAfter w:val="1"/>
          <w:wAfter w:w="370" w:type="dxa"/>
        </w:trPr>
        <w:tc>
          <w:tcPr>
            <w:tcW w:w="9983" w:type="dxa"/>
            <w:gridSpan w:val="6"/>
            <w:tcMar>
              <w:top w:w="0" w:type="dxa"/>
              <w:left w:w="74" w:type="dxa"/>
              <w:bottom w:w="0" w:type="dxa"/>
              <w:right w:w="74" w:type="dxa"/>
            </w:tcMar>
            <w:hideMark/>
          </w:tcPr>
          <w:p w14:paraId="152A76F3"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Вибрация общая (эквивалентный корректированный уровень виброскорости, дБ)</w:t>
            </w:r>
          </w:p>
        </w:tc>
      </w:tr>
      <w:tr w:rsidR="00CA7693" w:rsidRPr="00CA7693" w14:paraId="1AFFA2F5" w14:textId="77777777" w:rsidTr="007D7B05">
        <w:trPr>
          <w:gridAfter w:val="1"/>
          <w:wAfter w:w="370" w:type="dxa"/>
        </w:trPr>
        <w:tc>
          <w:tcPr>
            <w:tcW w:w="9983" w:type="dxa"/>
            <w:gridSpan w:val="6"/>
            <w:tcMar>
              <w:top w:w="0" w:type="dxa"/>
              <w:left w:w="74" w:type="dxa"/>
              <w:bottom w:w="0" w:type="dxa"/>
              <w:right w:w="74" w:type="dxa"/>
            </w:tcMar>
            <w:hideMark/>
          </w:tcPr>
          <w:p w14:paraId="47B58D6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10.4. ___________________________________________________________________</w:t>
            </w:r>
          </w:p>
        </w:tc>
      </w:tr>
      <w:tr w:rsidR="00CA7693" w:rsidRPr="00CA7693" w14:paraId="20D9496C" w14:textId="77777777" w:rsidTr="007D7B05">
        <w:trPr>
          <w:gridAfter w:val="1"/>
          <w:wAfter w:w="370" w:type="dxa"/>
        </w:trPr>
        <w:tc>
          <w:tcPr>
            <w:tcW w:w="9983" w:type="dxa"/>
            <w:gridSpan w:val="6"/>
            <w:tcMar>
              <w:top w:w="0" w:type="dxa"/>
              <w:left w:w="74" w:type="dxa"/>
              <w:bottom w:w="0" w:type="dxa"/>
              <w:right w:w="74" w:type="dxa"/>
            </w:tcMar>
            <w:hideMark/>
          </w:tcPr>
          <w:p w14:paraId="5C1B5D5B"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Инфразвук (общий уровень звукового давления, дБ Лин)</w:t>
            </w:r>
          </w:p>
        </w:tc>
      </w:tr>
      <w:tr w:rsidR="00CA7693" w:rsidRPr="00CA7693" w14:paraId="6C8EAD52" w14:textId="77777777" w:rsidTr="007D7B05">
        <w:trPr>
          <w:gridAfter w:val="1"/>
          <w:wAfter w:w="370" w:type="dxa"/>
        </w:trPr>
        <w:tc>
          <w:tcPr>
            <w:tcW w:w="9983" w:type="dxa"/>
            <w:gridSpan w:val="6"/>
            <w:tcMar>
              <w:top w:w="0" w:type="dxa"/>
              <w:left w:w="74" w:type="dxa"/>
              <w:bottom w:w="0" w:type="dxa"/>
              <w:right w:w="74" w:type="dxa"/>
            </w:tcMar>
            <w:hideMark/>
          </w:tcPr>
          <w:p w14:paraId="4AE2742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10.5. ____________________________________________________________________</w:t>
            </w:r>
          </w:p>
        </w:tc>
      </w:tr>
      <w:tr w:rsidR="00CA7693" w:rsidRPr="00CA7693" w14:paraId="541D73E3" w14:textId="77777777" w:rsidTr="007D7B05">
        <w:trPr>
          <w:gridAfter w:val="1"/>
          <w:wAfter w:w="370" w:type="dxa"/>
        </w:trPr>
        <w:tc>
          <w:tcPr>
            <w:tcW w:w="9983" w:type="dxa"/>
            <w:gridSpan w:val="6"/>
            <w:tcMar>
              <w:top w:w="0" w:type="dxa"/>
              <w:left w:w="74" w:type="dxa"/>
              <w:bottom w:w="0" w:type="dxa"/>
              <w:right w:w="74" w:type="dxa"/>
            </w:tcMar>
            <w:hideMark/>
          </w:tcPr>
          <w:p w14:paraId="389C02A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Ультразвук воздушный (уровни звукового давления в 1/3 октавных полосах частот, дБ) </w:t>
            </w:r>
          </w:p>
        </w:tc>
      </w:tr>
      <w:tr w:rsidR="00CA7693" w:rsidRPr="00CA7693" w14:paraId="09696CDC" w14:textId="77777777" w:rsidTr="007D7B05">
        <w:trPr>
          <w:gridAfter w:val="1"/>
          <w:wAfter w:w="370" w:type="dxa"/>
        </w:trPr>
        <w:tc>
          <w:tcPr>
            <w:tcW w:w="9983" w:type="dxa"/>
            <w:gridSpan w:val="6"/>
            <w:tcMar>
              <w:top w:w="0" w:type="dxa"/>
              <w:left w:w="74" w:type="dxa"/>
              <w:bottom w:w="0" w:type="dxa"/>
              <w:right w:w="74" w:type="dxa"/>
            </w:tcMar>
            <w:hideMark/>
          </w:tcPr>
          <w:p w14:paraId="08F3BB6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10.6. ____________________________________________________________________</w:t>
            </w:r>
          </w:p>
        </w:tc>
      </w:tr>
      <w:tr w:rsidR="00CA7693" w:rsidRPr="00CA7693" w14:paraId="104ED1F1" w14:textId="77777777" w:rsidTr="007D7B05">
        <w:trPr>
          <w:gridAfter w:val="1"/>
          <w:wAfter w:w="370" w:type="dxa"/>
        </w:trPr>
        <w:tc>
          <w:tcPr>
            <w:tcW w:w="9983" w:type="dxa"/>
            <w:gridSpan w:val="6"/>
            <w:tcMar>
              <w:top w:w="0" w:type="dxa"/>
              <w:left w:w="74" w:type="dxa"/>
              <w:bottom w:w="0" w:type="dxa"/>
              <w:right w:w="74" w:type="dxa"/>
            </w:tcMar>
            <w:hideMark/>
          </w:tcPr>
          <w:p w14:paraId="2C81F2D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Ультразвук контактный (уровень виброскорости, дБ)</w:t>
            </w:r>
          </w:p>
        </w:tc>
      </w:tr>
      <w:tr w:rsidR="00CA7693" w:rsidRPr="00CA7693" w14:paraId="2B2C5F9E" w14:textId="77777777" w:rsidTr="007D7B05">
        <w:trPr>
          <w:gridAfter w:val="1"/>
          <w:wAfter w:w="370" w:type="dxa"/>
        </w:trPr>
        <w:tc>
          <w:tcPr>
            <w:tcW w:w="9983" w:type="dxa"/>
            <w:gridSpan w:val="6"/>
            <w:tcMar>
              <w:top w:w="0" w:type="dxa"/>
              <w:left w:w="74" w:type="dxa"/>
              <w:bottom w:w="0" w:type="dxa"/>
              <w:right w:w="74" w:type="dxa"/>
            </w:tcMar>
            <w:hideMark/>
          </w:tcPr>
          <w:p w14:paraId="3AD8D33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 Показатели микроклимата для производственных помещений (параметры, степень соответствия санитарным нормам)</w:t>
            </w:r>
          </w:p>
        </w:tc>
      </w:tr>
      <w:tr w:rsidR="00CA7693" w:rsidRPr="00CA7693" w14:paraId="6A00131E" w14:textId="77777777" w:rsidTr="007D7B05">
        <w:trPr>
          <w:gridAfter w:val="1"/>
          <w:wAfter w:w="370" w:type="dxa"/>
        </w:trPr>
        <w:tc>
          <w:tcPr>
            <w:tcW w:w="9983" w:type="dxa"/>
            <w:gridSpan w:val="6"/>
            <w:tcMar>
              <w:top w:w="0" w:type="dxa"/>
              <w:left w:w="74" w:type="dxa"/>
              <w:bottom w:w="0" w:type="dxa"/>
              <w:right w:w="74" w:type="dxa"/>
            </w:tcMar>
            <w:hideMark/>
          </w:tcPr>
          <w:p w14:paraId="605CFA6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11.1. _____________________________________________________________________</w:t>
            </w:r>
          </w:p>
        </w:tc>
      </w:tr>
      <w:tr w:rsidR="00CA7693" w:rsidRPr="00CA7693" w14:paraId="7C5EFC01" w14:textId="77777777" w:rsidTr="007D7B05">
        <w:trPr>
          <w:gridAfter w:val="1"/>
          <w:wAfter w:w="370" w:type="dxa"/>
        </w:trPr>
        <w:tc>
          <w:tcPr>
            <w:tcW w:w="9983" w:type="dxa"/>
            <w:gridSpan w:val="6"/>
            <w:tcMar>
              <w:top w:w="0" w:type="dxa"/>
              <w:left w:w="74" w:type="dxa"/>
              <w:bottom w:w="0" w:type="dxa"/>
              <w:right w:w="74" w:type="dxa"/>
            </w:tcMar>
            <w:hideMark/>
          </w:tcPr>
          <w:p w14:paraId="1FEA58D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температура воздуха, град.С</w:t>
            </w:r>
          </w:p>
        </w:tc>
      </w:tr>
      <w:tr w:rsidR="00CA7693" w:rsidRPr="00CA7693" w14:paraId="2D301638" w14:textId="77777777" w:rsidTr="007D7B05">
        <w:trPr>
          <w:gridAfter w:val="1"/>
          <w:wAfter w:w="370" w:type="dxa"/>
        </w:trPr>
        <w:tc>
          <w:tcPr>
            <w:tcW w:w="9983" w:type="dxa"/>
            <w:gridSpan w:val="6"/>
            <w:tcMar>
              <w:top w:w="0" w:type="dxa"/>
              <w:left w:w="74" w:type="dxa"/>
              <w:bottom w:w="0" w:type="dxa"/>
              <w:right w:w="74" w:type="dxa"/>
            </w:tcMar>
            <w:hideMark/>
          </w:tcPr>
          <w:p w14:paraId="62F6B2A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11.2. _____________________________________________________________________</w:t>
            </w:r>
          </w:p>
        </w:tc>
      </w:tr>
      <w:tr w:rsidR="00CA7693" w:rsidRPr="00CA7693" w14:paraId="7D4F50A2" w14:textId="77777777" w:rsidTr="007D7B05">
        <w:trPr>
          <w:gridAfter w:val="1"/>
          <w:wAfter w:w="370" w:type="dxa"/>
        </w:trPr>
        <w:tc>
          <w:tcPr>
            <w:tcW w:w="9983" w:type="dxa"/>
            <w:gridSpan w:val="6"/>
            <w:tcMar>
              <w:top w:w="0" w:type="dxa"/>
              <w:left w:w="74" w:type="dxa"/>
              <w:bottom w:w="0" w:type="dxa"/>
              <w:right w:w="74" w:type="dxa"/>
            </w:tcMar>
            <w:hideMark/>
          </w:tcPr>
          <w:p w14:paraId="28D1379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Скорость движения воздуха, м/с</w:t>
            </w:r>
          </w:p>
        </w:tc>
      </w:tr>
      <w:tr w:rsidR="00CA7693" w:rsidRPr="00CA7693" w14:paraId="1ED60427" w14:textId="77777777" w:rsidTr="007D7B05">
        <w:trPr>
          <w:gridAfter w:val="1"/>
          <w:wAfter w:w="370" w:type="dxa"/>
        </w:trPr>
        <w:tc>
          <w:tcPr>
            <w:tcW w:w="9983" w:type="dxa"/>
            <w:gridSpan w:val="6"/>
            <w:tcMar>
              <w:top w:w="0" w:type="dxa"/>
              <w:left w:w="74" w:type="dxa"/>
              <w:bottom w:w="0" w:type="dxa"/>
              <w:right w:w="74" w:type="dxa"/>
            </w:tcMar>
            <w:hideMark/>
          </w:tcPr>
          <w:p w14:paraId="66D5457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11.3. _____________________________________________________________________</w:t>
            </w:r>
          </w:p>
        </w:tc>
      </w:tr>
      <w:tr w:rsidR="00CA7693" w:rsidRPr="00CA7693" w14:paraId="65D73F39" w14:textId="77777777" w:rsidTr="007D7B05">
        <w:trPr>
          <w:gridAfter w:val="1"/>
          <w:wAfter w:w="370" w:type="dxa"/>
        </w:trPr>
        <w:tc>
          <w:tcPr>
            <w:tcW w:w="9983" w:type="dxa"/>
            <w:gridSpan w:val="6"/>
            <w:tcMar>
              <w:top w:w="0" w:type="dxa"/>
              <w:left w:w="74" w:type="dxa"/>
              <w:bottom w:w="0" w:type="dxa"/>
              <w:right w:w="74" w:type="dxa"/>
            </w:tcMar>
            <w:hideMark/>
          </w:tcPr>
          <w:p w14:paraId="136A089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Влажность воздуха, %</w:t>
            </w:r>
          </w:p>
        </w:tc>
      </w:tr>
      <w:tr w:rsidR="00CA7693" w:rsidRPr="00CA7693" w14:paraId="007069F5" w14:textId="77777777" w:rsidTr="007D7B05">
        <w:trPr>
          <w:gridAfter w:val="1"/>
          <w:wAfter w:w="370" w:type="dxa"/>
        </w:trPr>
        <w:tc>
          <w:tcPr>
            <w:tcW w:w="9983" w:type="dxa"/>
            <w:gridSpan w:val="6"/>
            <w:tcMar>
              <w:top w:w="0" w:type="dxa"/>
              <w:left w:w="74" w:type="dxa"/>
              <w:bottom w:w="0" w:type="dxa"/>
              <w:right w:w="74" w:type="dxa"/>
            </w:tcMar>
            <w:hideMark/>
          </w:tcPr>
          <w:p w14:paraId="0DA14F6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11.4. _____________________________________________________________________</w:t>
            </w:r>
          </w:p>
        </w:tc>
      </w:tr>
      <w:tr w:rsidR="00CA7693" w:rsidRPr="00CA7693" w14:paraId="7CE9E69F" w14:textId="77777777" w:rsidTr="007D7B05">
        <w:trPr>
          <w:gridAfter w:val="1"/>
          <w:wAfter w:w="370" w:type="dxa"/>
        </w:trPr>
        <w:tc>
          <w:tcPr>
            <w:tcW w:w="9983" w:type="dxa"/>
            <w:gridSpan w:val="6"/>
            <w:tcMar>
              <w:top w:w="0" w:type="dxa"/>
              <w:left w:w="74" w:type="dxa"/>
              <w:bottom w:w="0" w:type="dxa"/>
              <w:right w:w="74" w:type="dxa"/>
            </w:tcMar>
            <w:hideMark/>
          </w:tcPr>
          <w:p w14:paraId="739D845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ТНС-индекс, град.С</w:t>
            </w:r>
          </w:p>
        </w:tc>
      </w:tr>
      <w:tr w:rsidR="00CA7693" w:rsidRPr="00CA7693" w14:paraId="4D0CFED2" w14:textId="77777777" w:rsidTr="007D7B05">
        <w:trPr>
          <w:gridAfter w:val="1"/>
          <w:wAfter w:w="370" w:type="dxa"/>
        </w:trPr>
        <w:tc>
          <w:tcPr>
            <w:tcW w:w="9983" w:type="dxa"/>
            <w:gridSpan w:val="6"/>
            <w:tcMar>
              <w:top w:w="0" w:type="dxa"/>
              <w:left w:w="74" w:type="dxa"/>
              <w:bottom w:w="0" w:type="dxa"/>
              <w:right w:w="74" w:type="dxa"/>
            </w:tcMar>
            <w:hideMark/>
          </w:tcPr>
          <w:p w14:paraId="34416D5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11.5. _____________________________________________________________________</w:t>
            </w:r>
          </w:p>
        </w:tc>
      </w:tr>
      <w:tr w:rsidR="00CA7693" w:rsidRPr="00CA7693" w14:paraId="26282623" w14:textId="77777777" w:rsidTr="007D7B05">
        <w:trPr>
          <w:gridAfter w:val="1"/>
          <w:wAfter w:w="370" w:type="dxa"/>
        </w:trPr>
        <w:tc>
          <w:tcPr>
            <w:tcW w:w="9983" w:type="dxa"/>
            <w:gridSpan w:val="6"/>
            <w:tcMar>
              <w:top w:w="0" w:type="dxa"/>
              <w:left w:w="74" w:type="dxa"/>
              <w:bottom w:w="0" w:type="dxa"/>
              <w:right w:w="74" w:type="dxa"/>
            </w:tcMar>
            <w:hideMark/>
          </w:tcPr>
          <w:p w14:paraId="0698921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Тепловое излучение, Вт/м</w:t>
            </w:r>
            <w:r w:rsidR="00797B42">
              <w:rPr>
                <w:rFonts w:ascii="Calibri" w:eastAsia="Calibri" w:hAnsi="Calibri"/>
                <w:noProof/>
                <w:sz w:val="22"/>
                <w:szCs w:val="22"/>
              </w:rPr>
              <mc:AlternateContent>
                <mc:Choice Requires="wps">
                  <w:drawing>
                    <wp:inline distT="0" distB="0" distL="0" distR="0" wp14:anchorId="6E54B2A0" wp14:editId="42558C93">
                      <wp:extent cx="104775" cy="219075"/>
                      <wp:effectExtent l="0" t="0" r="3810" b="1905"/>
                      <wp:docPr id="1" name="Прямоугольник 1" descr="Описание: О совершенствовании системы расследования и учета профессиональных заболеваний в Российской Федерации (с изменениями на 15 августа 2011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ED5E5" id="Прямоугольник 1" o:spid="_x0000_s1026" alt="Описание: О совершенствовании системы расследования и учета профессиональных заболеваний в Российской Федерации (с изменениями на 15 августа 2011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19XHiMcCAADxBAAADgAAAAAAAAAAAAAAAAAuAgAAZHJzL2Uyb0RvYy54bWxQSwECLQAU&#10;AAYACAAAACEAErsFm9wAAAADAQAADwAAAAAAAAAAAAAAAAAhBQAAZHJzL2Rvd25yZXYueG1sUEsF&#10;BgAAAAAEAAQA8wAAACoGAAAAAA==&#10;" filled="f" stroked="f">
                      <o:lock v:ext="edit" aspectratio="t"/>
                      <w10:anchorlock/>
                    </v:rect>
                  </w:pict>
                </mc:Fallback>
              </mc:AlternateContent>
            </w:r>
          </w:p>
        </w:tc>
      </w:tr>
      <w:tr w:rsidR="00CA7693" w:rsidRPr="00CA7693" w14:paraId="120F9BD3" w14:textId="77777777" w:rsidTr="007D7B05">
        <w:trPr>
          <w:gridAfter w:val="1"/>
          <w:wAfter w:w="370" w:type="dxa"/>
        </w:trPr>
        <w:tc>
          <w:tcPr>
            <w:tcW w:w="9983" w:type="dxa"/>
            <w:gridSpan w:val="6"/>
            <w:tcMar>
              <w:top w:w="0" w:type="dxa"/>
              <w:left w:w="74" w:type="dxa"/>
              <w:bottom w:w="0" w:type="dxa"/>
              <w:right w:w="74" w:type="dxa"/>
            </w:tcMar>
            <w:hideMark/>
          </w:tcPr>
          <w:p w14:paraId="6D4BDAA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 Световая среда. Основные характеристики. Степень соответствия показателей световой среды производственных помещений санитарно-гигиеническим нормам. </w:t>
            </w:r>
          </w:p>
        </w:tc>
      </w:tr>
      <w:tr w:rsidR="00CA7693" w:rsidRPr="00CA7693" w14:paraId="676EBC01" w14:textId="77777777" w:rsidTr="007D7B05">
        <w:trPr>
          <w:gridAfter w:val="1"/>
          <w:wAfter w:w="370" w:type="dxa"/>
        </w:trPr>
        <w:tc>
          <w:tcPr>
            <w:tcW w:w="9983" w:type="dxa"/>
            <w:gridSpan w:val="6"/>
            <w:tcMar>
              <w:top w:w="0" w:type="dxa"/>
              <w:left w:w="74" w:type="dxa"/>
              <w:bottom w:w="0" w:type="dxa"/>
              <w:right w:w="74" w:type="dxa"/>
            </w:tcMar>
            <w:hideMark/>
          </w:tcPr>
          <w:p w14:paraId="7BD9A3D2"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Естественное освещение: </w:t>
            </w:r>
          </w:p>
        </w:tc>
      </w:tr>
      <w:tr w:rsidR="00CA7693" w:rsidRPr="00CA7693" w14:paraId="1843304A" w14:textId="77777777" w:rsidTr="007D7B05">
        <w:trPr>
          <w:gridAfter w:val="1"/>
          <w:wAfter w:w="370" w:type="dxa"/>
        </w:trPr>
        <w:tc>
          <w:tcPr>
            <w:tcW w:w="9983" w:type="dxa"/>
            <w:gridSpan w:val="6"/>
            <w:tcMar>
              <w:top w:w="0" w:type="dxa"/>
              <w:left w:w="74" w:type="dxa"/>
              <w:bottom w:w="0" w:type="dxa"/>
              <w:right w:w="74" w:type="dxa"/>
            </w:tcMar>
            <w:hideMark/>
          </w:tcPr>
          <w:p w14:paraId="1E2F510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12.1. ____________________________________________________________________</w:t>
            </w:r>
          </w:p>
        </w:tc>
      </w:tr>
      <w:tr w:rsidR="00CA7693" w:rsidRPr="00CA7693" w14:paraId="72926597" w14:textId="77777777" w:rsidTr="007D7B05">
        <w:trPr>
          <w:gridAfter w:val="1"/>
          <w:wAfter w:w="370" w:type="dxa"/>
        </w:trPr>
        <w:tc>
          <w:tcPr>
            <w:tcW w:w="9983" w:type="dxa"/>
            <w:gridSpan w:val="6"/>
            <w:tcMar>
              <w:top w:w="0" w:type="dxa"/>
              <w:left w:w="74" w:type="dxa"/>
              <w:bottom w:w="0" w:type="dxa"/>
              <w:right w:w="74" w:type="dxa"/>
            </w:tcMar>
            <w:hideMark/>
          </w:tcPr>
          <w:p w14:paraId="64A03EB4"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КЕО, %</w:t>
            </w:r>
          </w:p>
        </w:tc>
      </w:tr>
      <w:tr w:rsidR="00CA7693" w:rsidRPr="00CA7693" w14:paraId="24046B3C" w14:textId="77777777" w:rsidTr="007D7B05">
        <w:trPr>
          <w:gridAfter w:val="1"/>
          <w:wAfter w:w="370" w:type="dxa"/>
        </w:trPr>
        <w:tc>
          <w:tcPr>
            <w:tcW w:w="9983" w:type="dxa"/>
            <w:gridSpan w:val="6"/>
            <w:tcMar>
              <w:top w:w="0" w:type="dxa"/>
              <w:left w:w="74" w:type="dxa"/>
              <w:bottom w:w="0" w:type="dxa"/>
              <w:right w:w="74" w:type="dxa"/>
            </w:tcMar>
            <w:hideMark/>
          </w:tcPr>
          <w:p w14:paraId="755048C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Искусственное освещение:</w:t>
            </w:r>
          </w:p>
        </w:tc>
      </w:tr>
      <w:tr w:rsidR="00CA7693" w:rsidRPr="00CA7693" w14:paraId="0C89FE84" w14:textId="77777777" w:rsidTr="007D7B05">
        <w:trPr>
          <w:gridAfter w:val="1"/>
          <w:wAfter w:w="370" w:type="dxa"/>
        </w:trPr>
        <w:tc>
          <w:tcPr>
            <w:tcW w:w="9983" w:type="dxa"/>
            <w:gridSpan w:val="6"/>
            <w:tcMar>
              <w:top w:w="0" w:type="dxa"/>
              <w:left w:w="74" w:type="dxa"/>
              <w:bottom w:w="0" w:type="dxa"/>
              <w:right w:w="74" w:type="dxa"/>
            </w:tcMar>
            <w:hideMark/>
          </w:tcPr>
          <w:p w14:paraId="5892A32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12.2. ____________________________________________________________________</w:t>
            </w:r>
          </w:p>
        </w:tc>
      </w:tr>
      <w:tr w:rsidR="00CA7693" w:rsidRPr="00CA7693" w14:paraId="0291B012" w14:textId="77777777" w:rsidTr="007D7B05">
        <w:trPr>
          <w:gridAfter w:val="1"/>
          <w:wAfter w:w="370" w:type="dxa"/>
        </w:trPr>
        <w:tc>
          <w:tcPr>
            <w:tcW w:w="9983" w:type="dxa"/>
            <w:gridSpan w:val="6"/>
            <w:tcMar>
              <w:top w:w="0" w:type="dxa"/>
              <w:left w:w="74" w:type="dxa"/>
              <w:bottom w:w="0" w:type="dxa"/>
              <w:right w:w="74" w:type="dxa"/>
            </w:tcMar>
            <w:hideMark/>
          </w:tcPr>
          <w:p w14:paraId="24F5BE4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Освещенность рабочей поверхности (Е, лк) </w:t>
            </w:r>
          </w:p>
        </w:tc>
      </w:tr>
      <w:tr w:rsidR="00CA7693" w:rsidRPr="00CA7693" w14:paraId="193CCA3D" w14:textId="77777777" w:rsidTr="007D7B05">
        <w:trPr>
          <w:gridAfter w:val="1"/>
          <w:wAfter w:w="370" w:type="dxa"/>
        </w:trPr>
        <w:tc>
          <w:tcPr>
            <w:tcW w:w="9983" w:type="dxa"/>
            <w:gridSpan w:val="6"/>
            <w:tcMar>
              <w:top w:w="0" w:type="dxa"/>
              <w:left w:w="74" w:type="dxa"/>
              <w:bottom w:w="0" w:type="dxa"/>
              <w:right w:w="74" w:type="dxa"/>
            </w:tcMar>
            <w:hideMark/>
          </w:tcPr>
          <w:p w14:paraId="2A1C42D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12.3. _____________________________________________________________________</w:t>
            </w:r>
          </w:p>
        </w:tc>
      </w:tr>
      <w:tr w:rsidR="00CA7693" w:rsidRPr="00CA7693" w14:paraId="185C4E12" w14:textId="77777777" w:rsidTr="007D7B05">
        <w:trPr>
          <w:gridAfter w:val="1"/>
          <w:wAfter w:w="370" w:type="dxa"/>
        </w:trPr>
        <w:tc>
          <w:tcPr>
            <w:tcW w:w="9983" w:type="dxa"/>
            <w:gridSpan w:val="6"/>
            <w:tcMar>
              <w:top w:w="0" w:type="dxa"/>
              <w:left w:w="74" w:type="dxa"/>
              <w:bottom w:w="0" w:type="dxa"/>
              <w:right w:w="74" w:type="dxa"/>
            </w:tcMar>
            <w:hideMark/>
          </w:tcPr>
          <w:p w14:paraId="4C273D0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lastRenderedPageBreak/>
              <w:t>Показатель ослепленности, Р, отн.ед. </w:t>
            </w:r>
          </w:p>
        </w:tc>
      </w:tr>
      <w:tr w:rsidR="00CA7693" w:rsidRPr="00CA7693" w14:paraId="31BBCCE9" w14:textId="77777777" w:rsidTr="007D7B05">
        <w:trPr>
          <w:gridAfter w:val="1"/>
          <w:wAfter w:w="370" w:type="dxa"/>
        </w:trPr>
        <w:tc>
          <w:tcPr>
            <w:tcW w:w="9983" w:type="dxa"/>
            <w:gridSpan w:val="6"/>
            <w:tcMar>
              <w:top w:w="0" w:type="dxa"/>
              <w:left w:w="74" w:type="dxa"/>
              <w:bottom w:w="0" w:type="dxa"/>
              <w:right w:w="74" w:type="dxa"/>
            </w:tcMar>
            <w:hideMark/>
          </w:tcPr>
          <w:p w14:paraId="282BC1F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12.4. ______________________________________________________________________</w:t>
            </w:r>
          </w:p>
        </w:tc>
      </w:tr>
      <w:tr w:rsidR="00CA7693" w:rsidRPr="00CA7693" w14:paraId="75C3C7B2" w14:textId="77777777" w:rsidTr="007D7B05">
        <w:trPr>
          <w:gridAfter w:val="1"/>
          <w:wAfter w:w="370" w:type="dxa"/>
        </w:trPr>
        <w:tc>
          <w:tcPr>
            <w:tcW w:w="9983" w:type="dxa"/>
            <w:gridSpan w:val="6"/>
            <w:tcMar>
              <w:top w:w="0" w:type="dxa"/>
              <w:left w:w="74" w:type="dxa"/>
              <w:bottom w:w="0" w:type="dxa"/>
              <w:right w:w="74" w:type="dxa"/>
            </w:tcMar>
            <w:hideMark/>
          </w:tcPr>
          <w:p w14:paraId="0CB0CD61"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Отраженная слепящая блесткость</w:t>
            </w:r>
          </w:p>
        </w:tc>
      </w:tr>
      <w:tr w:rsidR="00CA7693" w:rsidRPr="00CA7693" w14:paraId="52329A77" w14:textId="77777777" w:rsidTr="007D7B05">
        <w:trPr>
          <w:gridAfter w:val="1"/>
          <w:wAfter w:w="370" w:type="dxa"/>
        </w:trPr>
        <w:tc>
          <w:tcPr>
            <w:tcW w:w="9983" w:type="dxa"/>
            <w:gridSpan w:val="6"/>
            <w:tcMar>
              <w:top w:w="0" w:type="dxa"/>
              <w:left w:w="74" w:type="dxa"/>
              <w:bottom w:w="0" w:type="dxa"/>
              <w:right w:w="74" w:type="dxa"/>
            </w:tcMar>
            <w:hideMark/>
          </w:tcPr>
          <w:p w14:paraId="72D0E01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12.5. ___________________________________________________________________</w:t>
            </w:r>
          </w:p>
        </w:tc>
      </w:tr>
      <w:tr w:rsidR="00CA7693" w:rsidRPr="00CA7693" w14:paraId="50F1E64F" w14:textId="77777777" w:rsidTr="007D7B05">
        <w:trPr>
          <w:gridAfter w:val="1"/>
          <w:wAfter w:w="370" w:type="dxa"/>
        </w:trPr>
        <w:tc>
          <w:tcPr>
            <w:tcW w:w="9983" w:type="dxa"/>
            <w:gridSpan w:val="6"/>
            <w:tcMar>
              <w:top w:w="0" w:type="dxa"/>
              <w:left w:w="74" w:type="dxa"/>
              <w:bottom w:w="0" w:type="dxa"/>
              <w:right w:w="74" w:type="dxa"/>
            </w:tcMar>
            <w:hideMark/>
          </w:tcPr>
          <w:p w14:paraId="7A5CB0A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Коэффициент пульсации освещенности, Кп, %</w:t>
            </w:r>
          </w:p>
        </w:tc>
      </w:tr>
      <w:tr w:rsidR="00CA7693" w:rsidRPr="00CA7693" w14:paraId="5FAF5ADE" w14:textId="77777777" w:rsidTr="007D7B05">
        <w:trPr>
          <w:gridAfter w:val="1"/>
          <w:wAfter w:w="370" w:type="dxa"/>
        </w:trPr>
        <w:tc>
          <w:tcPr>
            <w:tcW w:w="9983" w:type="dxa"/>
            <w:gridSpan w:val="6"/>
            <w:tcMar>
              <w:top w:w="0" w:type="dxa"/>
              <w:left w:w="74" w:type="dxa"/>
              <w:bottom w:w="0" w:type="dxa"/>
              <w:right w:w="74" w:type="dxa"/>
            </w:tcMar>
            <w:hideMark/>
          </w:tcPr>
          <w:p w14:paraId="6B1D576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13. Параметры ионизирующих излучений ПДУ, степень превышения</w:t>
            </w:r>
          </w:p>
        </w:tc>
      </w:tr>
      <w:tr w:rsidR="00CA7693" w:rsidRPr="00CA7693" w14:paraId="1157075C" w14:textId="77777777" w:rsidTr="007D7B05">
        <w:trPr>
          <w:gridAfter w:val="1"/>
          <w:wAfter w:w="370" w:type="dxa"/>
        </w:trPr>
        <w:tc>
          <w:tcPr>
            <w:tcW w:w="9983" w:type="dxa"/>
            <w:gridSpan w:val="6"/>
            <w:tcMar>
              <w:top w:w="0" w:type="dxa"/>
              <w:left w:w="74" w:type="dxa"/>
              <w:bottom w:w="0" w:type="dxa"/>
              <w:right w:w="74" w:type="dxa"/>
            </w:tcMar>
            <w:hideMark/>
          </w:tcPr>
          <w:p w14:paraId="653DDD1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w:t>
            </w:r>
          </w:p>
        </w:tc>
      </w:tr>
      <w:tr w:rsidR="00CA7693" w:rsidRPr="00CA7693" w14:paraId="785F981A" w14:textId="77777777" w:rsidTr="007D7B05">
        <w:trPr>
          <w:gridAfter w:val="1"/>
          <w:wAfter w:w="370" w:type="dxa"/>
        </w:trPr>
        <w:tc>
          <w:tcPr>
            <w:tcW w:w="9983" w:type="dxa"/>
            <w:gridSpan w:val="6"/>
            <w:tcMar>
              <w:top w:w="0" w:type="dxa"/>
              <w:left w:w="74" w:type="dxa"/>
              <w:bottom w:w="0" w:type="dxa"/>
              <w:right w:w="74" w:type="dxa"/>
            </w:tcMar>
            <w:hideMark/>
          </w:tcPr>
          <w:p w14:paraId="52C205A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 </w:t>
            </w:r>
          </w:p>
        </w:tc>
      </w:tr>
      <w:tr w:rsidR="00CA7693" w:rsidRPr="00CA7693" w14:paraId="71C3AD15" w14:textId="77777777" w:rsidTr="007D7B05">
        <w:trPr>
          <w:gridAfter w:val="1"/>
          <w:wAfter w:w="370" w:type="dxa"/>
        </w:trPr>
        <w:tc>
          <w:tcPr>
            <w:tcW w:w="9983" w:type="dxa"/>
            <w:gridSpan w:val="6"/>
            <w:tcMar>
              <w:top w:w="0" w:type="dxa"/>
              <w:left w:w="74" w:type="dxa"/>
              <w:bottom w:w="0" w:type="dxa"/>
              <w:right w:w="74" w:type="dxa"/>
            </w:tcMar>
            <w:hideMark/>
          </w:tcPr>
          <w:p w14:paraId="065B25B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 Параметры неионизирующих электромагнитных полей и излучений, ПДУ, степень превышения </w:t>
            </w:r>
          </w:p>
        </w:tc>
      </w:tr>
      <w:tr w:rsidR="00CA7693" w:rsidRPr="00CA7693" w14:paraId="2F68BFC8" w14:textId="77777777" w:rsidTr="007D7B05">
        <w:trPr>
          <w:gridAfter w:val="1"/>
          <w:wAfter w:w="370" w:type="dxa"/>
        </w:trPr>
        <w:tc>
          <w:tcPr>
            <w:tcW w:w="9983" w:type="dxa"/>
            <w:gridSpan w:val="6"/>
            <w:tcMar>
              <w:top w:w="0" w:type="dxa"/>
              <w:left w:w="74" w:type="dxa"/>
              <w:bottom w:w="0" w:type="dxa"/>
              <w:right w:w="74" w:type="dxa"/>
            </w:tcMar>
            <w:hideMark/>
          </w:tcPr>
          <w:p w14:paraId="7AD3EE4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14.1. ____________________________________________________________________</w:t>
            </w:r>
          </w:p>
        </w:tc>
      </w:tr>
      <w:tr w:rsidR="00CA7693" w:rsidRPr="00CA7693" w14:paraId="64A51499" w14:textId="77777777" w:rsidTr="007D7B05">
        <w:trPr>
          <w:gridAfter w:val="1"/>
          <w:wAfter w:w="370" w:type="dxa"/>
        </w:trPr>
        <w:tc>
          <w:tcPr>
            <w:tcW w:w="9983" w:type="dxa"/>
            <w:gridSpan w:val="6"/>
            <w:tcMar>
              <w:top w:w="0" w:type="dxa"/>
              <w:left w:w="74" w:type="dxa"/>
              <w:bottom w:w="0" w:type="dxa"/>
              <w:right w:w="74" w:type="dxa"/>
            </w:tcMar>
            <w:hideMark/>
          </w:tcPr>
          <w:p w14:paraId="6092391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Геомагнитное поле</w:t>
            </w:r>
          </w:p>
        </w:tc>
      </w:tr>
      <w:tr w:rsidR="00CA7693" w:rsidRPr="00CA7693" w14:paraId="1CCF88D1" w14:textId="77777777" w:rsidTr="007D7B05">
        <w:trPr>
          <w:gridAfter w:val="1"/>
          <w:wAfter w:w="370" w:type="dxa"/>
        </w:trPr>
        <w:tc>
          <w:tcPr>
            <w:tcW w:w="9983" w:type="dxa"/>
            <w:gridSpan w:val="6"/>
            <w:tcMar>
              <w:top w:w="0" w:type="dxa"/>
              <w:left w:w="74" w:type="dxa"/>
              <w:bottom w:w="0" w:type="dxa"/>
              <w:right w:w="74" w:type="dxa"/>
            </w:tcMar>
            <w:hideMark/>
          </w:tcPr>
          <w:p w14:paraId="2C142B5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14.2. _____________________________________________________________________</w:t>
            </w:r>
          </w:p>
        </w:tc>
      </w:tr>
      <w:tr w:rsidR="00CA7693" w:rsidRPr="00CA7693" w14:paraId="527F4B16" w14:textId="77777777" w:rsidTr="007D7B05">
        <w:trPr>
          <w:gridAfter w:val="1"/>
          <w:wAfter w:w="370" w:type="dxa"/>
        </w:trPr>
        <w:tc>
          <w:tcPr>
            <w:tcW w:w="9983" w:type="dxa"/>
            <w:gridSpan w:val="6"/>
            <w:tcMar>
              <w:top w:w="0" w:type="dxa"/>
              <w:left w:w="74" w:type="dxa"/>
              <w:bottom w:w="0" w:type="dxa"/>
              <w:right w:w="74" w:type="dxa"/>
            </w:tcMar>
            <w:hideMark/>
          </w:tcPr>
          <w:p w14:paraId="60C07617"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Электростатическое поле</w:t>
            </w:r>
          </w:p>
        </w:tc>
      </w:tr>
      <w:tr w:rsidR="00CA7693" w:rsidRPr="00CA7693" w14:paraId="0DE12E23" w14:textId="77777777" w:rsidTr="007D7B05">
        <w:trPr>
          <w:gridAfter w:val="1"/>
          <w:wAfter w:w="370" w:type="dxa"/>
        </w:trPr>
        <w:tc>
          <w:tcPr>
            <w:tcW w:w="9983" w:type="dxa"/>
            <w:gridSpan w:val="6"/>
            <w:tcMar>
              <w:top w:w="0" w:type="dxa"/>
              <w:left w:w="74" w:type="dxa"/>
              <w:bottom w:w="0" w:type="dxa"/>
              <w:right w:w="74" w:type="dxa"/>
            </w:tcMar>
            <w:hideMark/>
          </w:tcPr>
          <w:p w14:paraId="7870790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14.3. _____________________________________________________________________</w:t>
            </w:r>
          </w:p>
        </w:tc>
      </w:tr>
      <w:tr w:rsidR="00CA7693" w:rsidRPr="00CA7693" w14:paraId="11313283" w14:textId="77777777" w:rsidTr="007D7B05">
        <w:trPr>
          <w:gridAfter w:val="1"/>
          <w:wAfter w:w="370" w:type="dxa"/>
        </w:trPr>
        <w:tc>
          <w:tcPr>
            <w:tcW w:w="9983" w:type="dxa"/>
            <w:gridSpan w:val="6"/>
            <w:tcMar>
              <w:top w:w="0" w:type="dxa"/>
              <w:left w:w="74" w:type="dxa"/>
              <w:bottom w:w="0" w:type="dxa"/>
              <w:right w:w="74" w:type="dxa"/>
            </w:tcMar>
            <w:hideMark/>
          </w:tcPr>
          <w:p w14:paraId="12B3A798"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Постоянное магнитное поле</w:t>
            </w:r>
          </w:p>
        </w:tc>
      </w:tr>
      <w:tr w:rsidR="00CA7693" w:rsidRPr="00CA7693" w14:paraId="61164AEF" w14:textId="77777777" w:rsidTr="007D7B05">
        <w:trPr>
          <w:gridAfter w:val="1"/>
          <w:wAfter w:w="370" w:type="dxa"/>
        </w:trPr>
        <w:tc>
          <w:tcPr>
            <w:tcW w:w="9983" w:type="dxa"/>
            <w:gridSpan w:val="6"/>
            <w:tcMar>
              <w:top w:w="0" w:type="dxa"/>
              <w:left w:w="74" w:type="dxa"/>
              <w:bottom w:w="0" w:type="dxa"/>
              <w:right w:w="74" w:type="dxa"/>
            </w:tcMar>
            <w:hideMark/>
          </w:tcPr>
          <w:p w14:paraId="276B793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14.4.______________________________________________________________________</w:t>
            </w:r>
          </w:p>
        </w:tc>
      </w:tr>
      <w:tr w:rsidR="00CA7693" w:rsidRPr="00CA7693" w14:paraId="1C4E8F1E" w14:textId="77777777" w:rsidTr="007D7B05">
        <w:trPr>
          <w:gridAfter w:val="1"/>
          <w:wAfter w:w="370" w:type="dxa"/>
        </w:trPr>
        <w:tc>
          <w:tcPr>
            <w:tcW w:w="9983" w:type="dxa"/>
            <w:gridSpan w:val="6"/>
            <w:tcMar>
              <w:top w:w="0" w:type="dxa"/>
              <w:left w:w="74" w:type="dxa"/>
              <w:bottom w:w="0" w:type="dxa"/>
              <w:right w:w="74" w:type="dxa"/>
            </w:tcMar>
            <w:hideMark/>
          </w:tcPr>
          <w:p w14:paraId="2F459AC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Электрические поля промышленной частоты (50 Гц) </w:t>
            </w:r>
          </w:p>
        </w:tc>
      </w:tr>
      <w:tr w:rsidR="00CA7693" w:rsidRPr="00CA7693" w14:paraId="6C96B10A" w14:textId="77777777" w:rsidTr="007D7B05">
        <w:trPr>
          <w:gridAfter w:val="1"/>
          <w:wAfter w:w="370" w:type="dxa"/>
        </w:trPr>
        <w:tc>
          <w:tcPr>
            <w:tcW w:w="9983" w:type="dxa"/>
            <w:gridSpan w:val="6"/>
            <w:tcMar>
              <w:top w:w="0" w:type="dxa"/>
              <w:left w:w="74" w:type="dxa"/>
              <w:bottom w:w="0" w:type="dxa"/>
              <w:right w:w="74" w:type="dxa"/>
            </w:tcMar>
            <w:hideMark/>
          </w:tcPr>
          <w:p w14:paraId="0CD543C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14.5. ____________________________________________________________________</w:t>
            </w:r>
          </w:p>
        </w:tc>
      </w:tr>
      <w:tr w:rsidR="00CA7693" w:rsidRPr="00CA7693" w14:paraId="24B128E0" w14:textId="77777777" w:rsidTr="007D7B05">
        <w:trPr>
          <w:gridAfter w:val="1"/>
          <w:wAfter w:w="370" w:type="dxa"/>
        </w:trPr>
        <w:tc>
          <w:tcPr>
            <w:tcW w:w="9983" w:type="dxa"/>
            <w:gridSpan w:val="6"/>
            <w:tcMar>
              <w:top w:w="0" w:type="dxa"/>
              <w:left w:w="74" w:type="dxa"/>
              <w:bottom w:w="0" w:type="dxa"/>
              <w:right w:w="74" w:type="dxa"/>
            </w:tcMar>
            <w:hideMark/>
          </w:tcPr>
          <w:p w14:paraId="6C12B4DB"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Магнитные поля промышленной частоты (50 Гц)</w:t>
            </w:r>
          </w:p>
        </w:tc>
      </w:tr>
      <w:tr w:rsidR="00CA7693" w:rsidRPr="00CA7693" w14:paraId="4DD974A8" w14:textId="77777777" w:rsidTr="007D7B05">
        <w:trPr>
          <w:gridAfter w:val="1"/>
          <w:wAfter w:w="370" w:type="dxa"/>
        </w:trPr>
        <w:tc>
          <w:tcPr>
            <w:tcW w:w="9983" w:type="dxa"/>
            <w:gridSpan w:val="6"/>
            <w:tcMar>
              <w:top w:w="0" w:type="dxa"/>
              <w:left w:w="74" w:type="dxa"/>
              <w:bottom w:w="0" w:type="dxa"/>
              <w:right w:w="74" w:type="dxa"/>
            </w:tcMar>
            <w:hideMark/>
          </w:tcPr>
          <w:p w14:paraId="3B79E1D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14.6. _____________________________________________________________________</w:t>
            </w:r>
          </w:p>
        </w:tc>
      </w:tr>
      <w:tr w:rsidR="00CA7693" w:rsidRPr="00CA7693" w14:paraId="52BE44A2" w14:textId="77777777" w:rsidTr="007D7B05">
        <w:trPr>
          <w:gridAfter w:val="1"/>
          <w:wAfter w:w="370" w:type="dxa"/>
        </w:trPr>
        <w:tc>
          <w:tcPr>
            <w:tcW w:w="9983" w:type="dxa"/>
            <w:gridSpan w:val="6"/>
            <w:tcMar>
              <w:top w:w="0" w:type="dxa"/>
              <w:left w:w="74" w:type="dxa"/>
              <w:bottom w:w="0" w:type="dxa"/>
              <w:right w:w="74" w:type="dxa"/>
            </w:tcMar>
            <w:hideMark/>
          </w:tcPr>
          <w:p w14:paraId="2A5D276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ЭMИ, создаваемые ВТД и ПВЭМ </w:t>
            </w:r>
          </w:p>
        </w:tc>
      </w:tr>
      <w:tr w:rsidR="00CA7693" w:rsidRPr="00CA7693" w14:paraId="2593E0A1" w14:textId="77777777" w:rsidTr="007D7B05">
        <w:trPr>
          <w:gridAfter w:val="1"/>
          <w:wAfter w:w="370" w:type="dxa"/>
        </w:trPr>
        <w:tc>
          <w:tcPr>
            <w:tcW w:w="9983" w:type="dxa"/>
            <w:gridSpan w:val="6"/>
            <w:tcMar>
              <w:top w:w="0" w:type="dxa"/>
              <w:left w:w="74" w:type="dxa"/>
              <w:bottom w:w="0" w:type="dxa"/>
              <w:right w:w="74" w:type="dxa"/>
            </w:tcMar>
            <w:hideMark/>
          </w:tcPr>
          <w:p w14:paraId="685BD1F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14.7. ____________________________________________________________________</w:t>
            </w:r>
          </w:p>
        </w:tc>
      </w:tr>
      <w:tr w:rsidR="00CA7693" w:rsidRPr="00CA7693" w14:paraId="414A63C2" w14:textId="77777777" w:rsidTr="007D7B05">
        <w:trPr>
          <w:gridAfter w:val="1"/>
          <w:wAfter w:w="370" w:type="dxa"/>
        </w:trPr>
        <w:tc>
          <w:tcPr>
            <w:tcW w:w="9983" w:type="dxa"/>
            <w:gridSpan w:val="6"/>
            <w:tcMar>
              <w:top w:w="0" w:type="dxa"/>
              <w:left w:w="74" w:type="dxa"/>
              <w:bottom w:w="0" w:type="dxa"/>
              <w:right w:w="74" w:type="dxa"/>
            </w:tcMar>
            <w:hideMark/>
          </w:tcPr>
          <w:p w14:paraId="351D54C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ЭМИ радиочастотного диапазона: </w:t>
            </w:r>
            <w:r w:rsidRPr="00CA7693">
              <w:rPr>
                <w:sz w:val="21"/>
                <w:szCs w:val="21"/>
                <w:lang w:eastAsia="ar-SA"/>
              </w:rPr>
              <w:br/>
            </w:r>
            <w:r w:rsidRPr="00CA7693">
              <w:rPr>
                <w:sz w:val="21"/>
                <w:szCs w:val="21"/>
                <w:lang w:eastAsia="ar-SA"/>
              </w:rPr>
              <w:br/>
              <w:t>0,01-0,03 МГц </w:t>
            </w:r>
          </w:p>
        </w:tc>
      </w:tr>
      <w:tr w:rsidR="00CA7693" w:rsidRPr="00CA7693" w14:paraId="3D7E703D" w14:textId="77777777" w:rsidTr="007D7B05">
        <w:trPr>
          <w:gridAfter w:val="1"/>
          <w:wAfter w:w="370" w:type="dxa"/>
        </w:trPr>
        <w:tc>
          <w:tcPr>
            <w:tcW w:w="9983" w:type="dxa"/>
            <w:gridSpan w:val="6"/>
            <w:tcMar>
              <w:top w:w="0" w:type="dxa"/>
              <w:left w:w="74" w:type="dxa"/>
              <w:bottom w:w="0" w:type="dxa"/>
              <w:right w:w="74" w:type="dxa"/>
            </w:tcMar>
            <w:hideMark/>
          </w:tcPr>
          <w:p w14:paraId="5DE1E0E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14.8. ___________________________________________________________________</w:t>
            </w:r>
          </w:p>
        </w:tc>
      </w:tr>
      <w:tr w:rsidR="00CA7693" w:rsidRPr="00CA7693" w14:paraId="6366EDB1" w14:textId="77777777" w:rsidTr="007D7B05">
        <w:trPr>
          <w:gridAfter w:val="1"/>
          <w:wAfter w:w="370" w:type="dxa"/>
        </w:trPr>
        <w:tc>
          <w:tcPr>
            <w:tcW w:w="9983" w:type="dxa"/>
            <w:gridSpan w:val="6"/>
            <w:tcMar>
              <w:top w:w="0" w:type="dxa"/>
              <w:left w:w="74" w:type="dxa"/>
              <w:bottom w:w="0" w:type="dxa"/>
              <w:right w:w="74" w:type="dxa"/>
            </w:tcMar>
            <w:hideMark/>
          </w:tcPr>
          <w:p w14:paraId="36A497F9"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0,03-3,0 MГц</w:t>
            </w:r>
          </w:p>
        </w:tc>
      </w:tr>
      <w:tr w:rsidR="00CA7693" w:rsidRPr="00CA7693" w14:paraId="2FB085FD" w14:textId="77777777" w:rsidTr="007D7B05">
        <w:trPr>
          <w:gridAfter w:val="1"/>
          <w:wAfter w:w="370" w:type="dxa"/>
        </w:trPr>
        <w:tc>
          <w:tcPr>
            <w:tcW w:w="9983" w:type="dxa"/>
            <w:gridSpan w:val="6"/>
            <w:tcMar>
              <w:top w:w="0" w:type="dxa"/>
              <w:left w:w="74" w:type="dxa"/>
              <w:bottom w:w="0" w:type="dxa"/>
              <w:right w:w="74" w:type="dxa"/>
            </w:tcMar>
            <w:hideMark/>
          </w:tcPr>
          <w:p w14:paraId="7EB98F0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14.9. _____________________________________________________________________</w:t>
            </w:r>
          </w:p>
        </w:tc>
      </w:tr>
      <w:tr w:rsidR="00CA7693" w:rsidRPr="00CA7693" w14:paraId="022DF442" w14:textId="77777777" w:rsidTr="007D7B05">
        <w:trPr>
          <w:gridAfter w:val="1"/>
          <w:wAfter w:w="370" w:type="dxa"/>
        </w:trPr>
        <w:tc>
          <w:tcPr>
            <w:tcW w:w="9983" w:type="dxa"/>
            <w:gridSpan w:val="6"/>
            <w:tcMar>
              <w:top w:w="0" w:type="dxa"/>
              <w:left w:w="74" w:type="dxa"/>
              <w:bottom w:w="0" w:type="dxa"/>
              <w:right w:w="74" w:type="dxa"/>
            </w:tcMar>
            <w:hideMark/>
          </w:tcPr>
          <w:p w14:paraId="2211065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3,0-30,0 МГц </w:t>
            </w:r>
          </w:p>
        </w:tc>
      </w:tr>
      <w:tr w:rsidR="00CA7693" w:rsidRPr="00CA7693" w14:paraId="79BC7C6B" w14:textId="77777777" w:rsidTr="007D7B05">
        <w:trPr>
          <w:gridAfter w:val="1"/>
          <w:wAfter w:w="370" w:type="dxa"/>
        </w:trPr>
        <w:tc>
          <w:tcPr>
            <w:tcW w:w="9983" w:type="dxa"/>
            <w:gridSpan w:val="6"/>
            <w:tcMar>
              <w:top w:w="0" w:type="dxa"/>
              <w:left w:w="74" w:type="dxa"/>
              <w:bottom w:w="0" w:type="dxa"/>
              <w:right w:w="74" w:type="dxa"/>
            </w:tcMar>
            <w:hideMark/>
          </w:tcPr>
          <w:p w14:paraId="38002C9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14.10. ____________________________________________________________________</w:t>
            </w:r>
          </w:p>
        </w:tc>
      </w:tr>
      <w:tr w:rsidR="00CA7693" w:rsidRPr="00CA7693" w14:paraId="03A9752B" w14:textId="77777777" w:rsidTr="007D7B05">
        <w:trPr>
          <w:gridAfter w:val="1"/>
          <w:wAfter w:w="370" w:type="dxa"/>
        </w:trPr>
        <w:tc>
          <w:tcPr>
            <w:tcW w:w="9983" w:type="dxa"/>
            <w:gridSpan w:val="6"/>
            <w:tcMar>
              <w:top w:w="0" w:type="dxa"/>
              <w:left w:w="74" w:type="dxa"/>
              <w:bottom w:w="0" w:type="dxa"/>
              <w:right w:w="74" w:type="dxa"/>
            </w:tcMar>
            <w:hideMark/>
          </w:tcPr>
          <w:p w14:paraId="4EFE0F9A"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30,0-300,0 МГц</w:t>
            </w:r>
          </w:p>
        </w:tc>
      </w:tr>
      <w:tr w:rsidR="00CA7693" w:rsidRPr="00CA7693" w14:paraId="100D71F4" w14:textId="77777777" w:rsidTr="007D7B05">
        <w:trPr>
          <w:gridAfter w:val="1"/>
          <w:wAfter w:w="370" w:type="dxa"/>
        </w:trPr>
        <w:tc>
          <w:tcPr>
            <w:tcW w:w="9983" w:type="dxa"/>
            <w:gridSpan w:val="6"/>
            <w:tcMar>
              <w:top w:w="0" w:type="dxa"/>
              <w:left w:w="74" w:type="dxa"/>
              <w:bottom w:w="0" w:type="dxa"/>
              <w:right w:w="74" w:type="dxa"/>
            </w:tcMar>
            <w:hideMark/>
          </w:tcPr>
          <w:p w14:paraId="1700AD8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14.11. ____________________________________________________________________</w:t>
            </w:r>
          </w:p>
        </w:tc>
      </w:tr>
      <w:tr w:rsidR="00CA7693" w:rsidRPr="00CA7693" w14:paraId="2412062A" w14:textId="77777777" w:rsidTr="007D7B05">
        <w:trPr>
          <w:gridAfter w:val="1"/>
          <w:wAfter w:w="370" w:type="dxa"/>
        </w:trPr>
        <w:tc>
          <w:tcPr>
            <w:tcW w:w="9983" w:type="dxa"/>
            <w:gridSpan w:val="6"/>
            <w:tcMar>
              <w:top w:w="0" w:type="dxa"/>
              <w:left w:w="74" w:type="dxa"/>
              <w:bottom w:w="0" w:type="dxa"/>
              <w:right w:w="74" w:type="dxa"/>
            </w:tcMar>
            <w:hideMark/>
          </w:tcPr>
          <w:p w14:paraId="6ED95EAD"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300,0 MГц-300,0 ГГц</w:t>
            </w:r>
          </w:p>
        </w:tc>
      </w:tr>
      <w:tr w:rsidR="00CA7693" w:rsidRPr="00CA7693" w14:paraId="607CD5C1" w14:textId="77777777" w:rsidTr="007D7B05">
        <w:trPr>
          <w:gridAfter w:val="1"/>
          <w:wAfter w:w="370" w:type="dxa"/>
        </w:trPr>
        <w:tc>
          <w:tcPr>
            <w:tcW w:w="9983" w:type="dxa"/>
            <w:gridSpan w:val="6"/>
            <w:tcMar>
              <w:top w:w="0" w:type="dxa"/>
              <w:left w:w="74" w:type="dxa"/>
              <w:bottom w:w="0" w:type="dxa"/>
              <w:right w:w="74" w:type="dxa"/>
            </w:tcMar>
            <w:hideMark/>
          </w:tcPr>
          <w:p w14:paraId="628341B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14.12. _____________________________________________________________________</w:t>
            </w:r>
          </w:p>
        </w:tc>
      </w:tr>
      <w:tr w:rsidR="00CA7693" w:rsidRPr="00CA7693" w14:paraId="081BB40D" w14:textId="77777777" w:rsidTr="007D7B05">
        <w:trPr>
          <w:gridAfter w:val="1"/>
          <w:wAfter w:w="370" w:type="dxa"/>
        </w:trPr>
        <w:tc>
          <w:tcPr>
            <w:tcW w:w="9983" w:type="dxa"/>
            <w:gridSpan w:val="6"/>
            <w:tcMar>
              <w:top w:w="0" w:type="dxa"/>
              <w:left w:w="74" w:type="dxa"/>
              <w:bottom w:w="0" w:type="dxa"/>
              <w:right w:w="74" w:type="dxa"/>
            </w:tcMar>
            <w:hideMark/>
          </w:tcPr>
          <w:p w14:paraId="302149DF"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ЭМИ оптического диапазона:</w:t>
            </w:r>
            <w:r w:rsidRPr="00CA7693">
              <w:rPr>
                <w:sz w:val="21"/>
                <w:szCs w:val="21"/>
                <w:lang w:eastAsia="ar-SA"/>
              </w:rPr>
              <w:br/>
            </w:r>
            <w:r w:rsidRPr="00CA7693">
              <w:rPr>
                <w:sz w:val="21"/>
                <w:szCs w:val="21"/>
                <w:lang w:eastAsia="ar-SA"/>
              </w:rPr>
              <w:br/>
              <w:t>Лазерное излучение</w:t>
            </w:r>
          </w:p>
        </w:tc>
      </w:tr>
      <w:tr w:rsidR="00CA7693" w:rsidRPr="00CA7693" w14:paraId="39479CDB" w14:textId="77777777" w:rsidTr="007D7B05">
        <w:trPr>
          <w:gridAfter w:val="1"/>
          <w:wAfter w:w="370" w:type="dxa"/>
        </w:trPr>
        <w:tc>
          <w:tcPr>
            <w:tcW w:w="9983" w:type="dxa"/>
            <w:gridSpan w:val="6"/>
            <w:tcMar>
              <w:top w:w="0" w:type="dxa"/>
              <w:left w:w="74" w:type="dxa"/>
              <w:bottom w:w="0" w:type="dxa"/>
              <w:right w:w="74" w:type="dxa"/>
            </w:tcMar>
            <w:hideMark/>
          </w:tcPr>
          <w:p w14:paraId="29D70781"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14.13. _____________________________________________________________________</w:t>
            </w:r>
          </w:p>
        </w:tc>
      </w:tr>
      <w:tr w:rsidR="00CA7693" w:rsidRPr="00CA7693" w14:paraId="7CA5FF4B" w14:textId="77777777" w:rsidTr="007D7B05">
        <w:trPr>
          <w:gridAfter w:val="1"/>
          <w:wAfter w:w="370" w:type="dxa"/>
        </w:trPr>
        <w:tc>
          <w:tcPr>
            <w:tcW w:w="9983" w:type="dxa"/>
            <w:gridSpan w:val="6"/>
            <w:tcMar>
              <w:top w:w="0" w:type="dxa"/>
              <w:left w:w="74" w:type="dxa"/>
              <w:bottom w:w="0" w:type="dxa"/>
              <w:right w:w="74" w:type="dxa"/>
            </w:tcMar>
            <w:hideMark/>
          </w:tcPr>
          <w:p w14:paraId="0B5951DB"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Ультрафиолетовое излучение</w:t>
            </w:r>
          </w:p>
        </w:tc>
      </w:tr>
      <w:tr w:rsidR="00CA7693" w:rsidRPr="00CA7693" w14:paraId="383671AA" w14:textId="77777777" w:rsidTr="007D7B05">
        <w:trPr>
          <w:gridAfter w:val="1"/>
          <w:wAfter w:w="370" w:type="dxa"/>
        </w:trPr>
        <w:tc>
          <w:tcPr>
            <w:tcW w:w="9983" w:type="dxa"/>
            <w:gridSpan w:val="6"/>
            <w:tcMar>
              <w:top w:w="0" w:type="dxa"/>
              <w:left w:w="74" w:type="dxa"/>
              <w:bottom w:w="0" w:type="dxa"/>
              <w:right w:w="74" w:type="dxa"/>
            </w:tcMar>
            <w:hideMark/>
          </w:tcPr>
          <w:p w14:paraId="073FDE0E"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15. Показатели тяжести трудового процесса*____________________________________</w:t>
            </w:r>
          </w:p>
        </w:tc>
      </w:tr>
      <w:tr w:rsidR="00CA7693" w:rsidRPr="00CA7693" w14:paraId="494BD940" w14:textId="77777777" w:rsidTr="007D7B05">
        <w:trPr>
          <w:gridAfter w:val="1"/>
          <w:wAfter w:w="370" w:type="dxa"/>
        </w:trPr>
        <w:tc>
          <w:tcPr>
            <w:tcW w:w="9983" w:type="dxa"/>
            <w:gridSpan w:val="6"/>
            <w:tcMar>
              <w:top w:w="0" w:type="dxa"/>
              <w:left w:w="74" w:type="dxa"/>
              <w:bottom w:w="0" w:type="dxa"/>
              <w:right w:w="74" w:type="dxa"/>
            </w:tcMar>
            <w:hideMark/>
          </w:tcPr>
          <w:p w14:paraId="1BB3518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6CFAA183" w14:textId="77777777" w:rsidTr="007D7B05">
        <w:trPr>
          <w:gridAfter w:val="1"/>
          <w:wAfter w:w="370" w:type="dxa"/>
        </w:trPr>
        <w:tc>
          <w:tcPr>
            <w:tcW w:w="9983" w:type="dxa"/>
            <w:gridSpan w:val="6"/>
            <w:tcMar>
              <w:top w:w="0" w:type="dxa"/>
              <w:left w:w="74" w:type="dxa"/>
              <w:bottom w:w="0" w:type="dxa"/>
              <w:right w:w="74" w:type="dxa"/>
            </w:tcMar>
            <w:hideMark/>
          </w:tcPr>
          <w:p w14:paraId="7DDA35F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w:t>
            </w:r>
          </w:p>
          <w:p w14:paraId="3755ADD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 Обязательно заполняется в случае подозрения на профессиональное заболевание костно-мышечной или периферической нервной системы, а также при смешанных формах. При отсутствии такого диагноза допускается указать общий класс тяжести по приоритетным признакам.</w:t>
            </w:r>
          </w:p>
        </w:tc>
      </w:tr>
      <w:tr w:rsidR="00CA7693" w:rsidRPr="00CA7693" w14:paraId="054C522F" w14:textId="77777777" w:rsidTr="007D7B05">
        <w:trPr>
          <w:gridAfter w:val="1"/>
          <w:wAfter w:w="370" w:type="dxa"/>
        </w:trPr>
        <w:tc>
          <w:tcPr>
            <w:tcW w:w="9983" w:type="dxa"/>
            <w:gridSpan w:val="6"/>
            <w:tcMar>
              <w:top w:w="0" w:type="dxa"/>
              <w:left w:w="74" w:type="dxa"/>
              <w:bottom w:w="0" w:type="dxa"/>
              <w:right w:w="74" w:type="dxa"/>
            </w:tcMar>
            <w:hideMark/>
          </w:tcPr>
          <w:p w14:paraId="6613165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16. Исключен </w:t>
            </w:r>
            <w:r w:rsidRPr="00CA7693">
              <w:rPr>
                <w:sz w:val="21"/>
                <w:szCs w:val="21"/>
                <w:lang w:eastAsia="ar-SA"/>
              </w:rPr>
              <w:br/>
            </w:r>
          </w:p>
        </w:tc>
      </w:tr>
      <w:tr w:rsidR="00CA7693" w:rsidRPr="00CA7693" w14:paraId="11C9DA70" w14:textId="77777777" w:rsidTr="007D7B05">
        <w:trPr>
          <w:gridAfter w:val="1"/>
          <w:wAfter w:w="370" w:type="dxa"/>
        </w:trPr>
        <w:tc>
          <w:tcPr>
            <w:tcW w:w="9983" w:type="dxa"/>
            <w:gridSpan w:val="6"/>
            <w:tcMar>
              <w:top w:w="0" w:type="dxa"/>
              <w:left w:w="74" w:type="dxa"/>
              <w:bottom w:w="0" w:type="dxa"/>
              <w:right w:w="74" w:type="dxa"/>
            </w:tcMar>
            <w:hideMark/>
          </w:tcPr>
          <w:p w14:paraId="5BF99B5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17. Показатели напряженности трудового процесса*</w:t>
            </w:r>
          </w:p>
        </w:tc>
      </w:tr>
      <w:tr w:rsidR="00CA7693" w:rsidRPr="00CA7693" w14:paraId="2CD0AE6E" w14:textId="77777777" w:rsidTr="007D7B05">
        <w:trPr>
          <w:gridAfter w:val="1"/>
          <w:wAfter w:w="370" w:type="dxa"/>
        </w:trPr>
        <w:tc>
          <w:tcPr>
            <w:tcW w:w="9983" w:type="dxa"/>
            <w:gridSpan w:val="6"/>
            <w:tcMar>
              <w:top w:w="0" w:type="dxa"/>
              <w:left w:w="74" w:type="dxa"/>
              <w:bottom w:w="0" w:type="dxa"/>
              <w:right w:w="74" w:type="dxa"/>
            </w:tcMar>
            <w:hideMark/>
          </w:tcPr>
          <w:p w14:paraId="07CDAF2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w:t>
            </w:r>
          </w:p>
          <w:p w14:paraId="78C4B13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 Допускается указать класс напряженности по совокупности составляющих характеристик.</w:t>
            </w:r>
          </w:p>
        </w:tc>
      </w:tr>
      <w:tr w:rsidR="00CA7693" w:rsidRPr="00CA7693" w14:paraId="60C31486" w14:textId="77777777" w:rsidTr="007D7B05">
        <w:trPr>
          <w:gridAfter w:val="1"/>
          <w:wAfter w:w="370" w:type="dxa"/>
        </w:trPr>
        <w:tc>
          <w:tcPr>
            <w:tcW w:w="9983" w:type="dxa"/>
            <w:gridSpan w:val="6"/>
            <w:tcMar>
              <w:top w:w="0" w:type="dxa"/>
              <w:left w:w="74" w:type="dxa"/>
              <w:bottom w:w="0" w:type="dxa"/>
              <w:right w:w="74" w:type="dxa"/>
            </w:tcMar>
            <w:hideMark/>
          </w:tcPr>
          <w:p w14:paraId="5CC0853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lastRenderedPageBreak/>
              <w:t>18. Исключен </w:t>
            </w:r>
          </w:p>
        </w:tc>
      </w:tr>
      <w:tr w:rsidR="00CA7693" w:rsidRPr="00CA7693" w14:paraId="46E38CC3" w14:textId="77777777" w:rsidTr="007D7B05">
        <w:trPr>
          <w:gridAfter w:val="1"/>
          <w:wAfter w:w="370" w:type="dxa"/>
        </w:trPr>
        <w:tc>
          <w:tcPr>
            <w:tcW w:w="9983" w:type="dxa"/>
            <w:gridSpan w:val="6"/>
            <w:tcMar>
              <w:top w:w="0" w:type="dxa"/>
              <w:left w:w="74" w:type="dxa"/>
              <w:bottom w:w="0" w:type="dxa"/>
              <w:right w:w="74" w:type="dxa"/>
            </w:tcMar>
            <w:hideMark/>
          </w:tcPr>
          <w:p w14:paraId="36F7437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19. Наличие, состояние и использование санитарно-бытовых помещений</w:t>
            </w:r>
          </w:p>
        </w:tc>
      </w:tr>
      <w:tr w:rsidR="00CA7693" w:rsidRPr="00CA7693" w14:paraId="5176EE06" w14:textId="77777777" w:rsidTr="007D7B05">
        <w:trPr>
          <w:gridAfter w:val="1"/>
          <w:wAfter w:w="370" w:type="dxa"/>
        </w:trPr>
        <w:tc>
          <w:tcPr>
            <w:tcW w:w="9983" w:type="dxa"/>
            <w:gridSpan w:val="6"/>
            <w:tcMar>
              <w:top w:w="0" w:type="dxa"/>
              <w:left w:w="74" w:type="dxa"/>
              <w:bottom w:w="0" w:type="dxa"/>
              <w:right w:w="74" w:type="dxa"/>
            </w:tcMar>
            <w:hideMark/>
          </w:tcPr>
          <w:p w14:paraId="229BE39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4EFC76FD" w14:textId="77777777" w:rsidTr="007D7B05">
        <w:trPr>
          <w:gridAfter w:val="1"/>
          <w:wAfter w:w="370" w:type="dxa"/>
        </w:trPr>
        <w:tc>
          <w:tcPr>
            <w:tcW w:w="9983" w:type="dxa"/>
            <w:gridSpan w:val="6"/>
            <w:tcMar>
              <w:top w:w="0" w:type="dxa"/>
              <w:left w:w="74" w:type="dxa"/>
              <w:bottom w:w="0" w:type="dxa"/>
              <w:right w:w="74" w:type="dxa"/>
            </w:tcMar>
            <w:hideMark/>
          </w:tcPr>
          <w:p w14:paraId="5A9631A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82505EF" w14:textId="77777777" w:rsidTr="007D7B05">
        <w:trPr>
          <w:gridAfter w:val="1"/>
          <w:wAfter w:w="370" w:type="dxa"/>
        </w:trPr>
        <w:tc>
          <w:tcPr>
            <w:tcW w:w="9983" w:type="dxa"/>
            <w:gridSpan w:val="6"/>
            <w:tcMar>
              <w:top w:w="0" w:type="dxa"/>
              <w:left w:w="74" w:type="dxa"/>
              <w:bottom w:w="0" w:type="dxa"/>
              <w:right w:w="74" w:type="dxa"/>
            </w:tcMar>
            <w:hideMark/>
          </w:tcPr>
          <w:p w14:paraId="466DAA24" w14:textId="77777777" w:rsidR="00CE5A94" w:rsidRPr="00CA7693" w:rsidRDefault="00CE5A94" w:rsidP="00CE5A94">
            <w:pPr>
              <w:suppressAutoHyphens/>
              <w:rPr>
                <w:sz w:val="20"/>
                <w:szCs w:val="20"/>
                <w:lang w:eastAsia="ar-SA"/>
              </w:rPr>
            </w:pPr>
          </w:p>
        </w:tc>
      </w:tr>
      <w:tr w:rsidR="00CA7693" w:rsidRPr="00CA7693" w14:paraId="1F527B23" w14:textId="77777777" w:rsidTr="007D7B05">
        <w:trPr>
          <w:gridAfter w:val="1"/>
          <w:wAfter w:w="370" w:type="dxa"/>
        </w:trPr>
        <w:tc>
          <w:tcPr>
            <w:tcW w:w="9983" w:type="dxa"/>
            <w:gridSpan w:val="6"/>
            <w:tcMar>
              <w:top w:w="0" w:type="dxa"/>
              <w:left w:w="74" w:type="dxa"/>
              <w:bottom w:w="0" w:type="dxa"/>
              <w:right w:w="74" w:type="dxa"/>
            </w:tcMar>
            <w:hideMark/>
          </w:tcPr>
          <w:p w14:paraId="3F61A061"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20. Обеспеченность питанием, в т.ч. профилактическим, лечебно-профилактическим __________________________________________________________________________</w:t>
            </w:r>
          </w:p>
        </w:tc>
      </w:tr>
      <w:tr w:rsidR="00CA7693" w:rsidRPr="00CA7693" w14:paraId="5F27632A" w14:textId="77777777" w:rsidTr="007D7B05">
        <w:trPr>
          <w:gridAfter w:val="1"/>
          <w:wAfter w:w="370" w:type="dxa"/>
        </w:trPr>
        <w:tc>
          <w:tcPr>
            <w:tcW w:w="9983" w:type="dxa"/>
            <w:gridSpan w:val="6"/>
            <w:tcMar>
              <w:top w:w="0" w:type="dxa"/>
              <w:left w:w="74" w:type="dxa"/>
              <w:bottom w:w="0" w:type="dxa"/>
              <w:right w:w="74" w:type="dxa"/>
            </w:tcMar>
            <w:hideMark/>
          </w:tcPr>
          <w:p w14:paraId="3A4AB5A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735530E9" w14:textId="77777777" w:rsidTr="007D7B05">
        <w:trPr>
          <w:gridAfter w:val="1"/>
          <w:wAfter w:w="370" w:type="dxa"/>
        </w:trPr>
        <w:tc>
          <w:tcPr>
            <w:tcW w:w="9983" w:type="dxa"/>
            <w:gridSpan w:val="6"/>
            <w:tcMar>
              <w:top w:w="0" w:type="dxa"/>
              <w:left w:w="74" w:type="dxa"/>
              <w:bottom w:w="0" w:type="dxa"/>
              <w:right w:w="74" w:type="dxa"/>
            </w:tcMar>
            <w:hideMark/>
          </w:tcPr>
          <w:p w14:paraId="0514358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21. Медицинское обеспечение (прохождение периодических медицинских осмотров),</w:t>
            </w:r>
          </w:p>
        </w:tc>
      </w:tr>
      <w:tr w:rsidR="00CA7693" w:rsidRPr="00CA7693" w14:paraId="582E84D3" w14:textId="77777777" w:rsidTr="007D7B05">
        <w:trPr>
          <w:gridAfter w:val="1"/>
          <w:wAfter w:w="370" w:type="dxa"/>
        </w:trPr>
        <w:tc>
          <w:tcPr>
            <w:tcW w:w="9983" w:type="dxa"/>
            <w:gridSpan w:val="6"/>
            <w:tcMar>
              <w:top w:w="0" w:type="dxa"/>
              <w:left w:w="74" w:type="dxa"/>
              <w:bottom w:w="0" w:type="dxa"/>
              <w:right w:w="74" w:type="dxa"/>
            </w:tcMar>
            <w:hideMark/>
          </w:tcPr>
          <w:p w14:paraId="26424A7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результаты ________________________________________________________________</w:t>
            </w:r>
          </w:p>
        </w:tc>
      </w:tr>
      <w:tr w:rsidR="00CA7693" w:rsidRPr="00CA7693" w14:paraId="2704ED6F" w14:textId="77777777" w:rsidTr="007D7B05">
        <w:trPr>
          <w:gridAfter w:val="1"/>
          <w:wAfter w:w="370" w:type="dxa"/>
        </w:trPr>
        <w:tc>
          <w:tcPr>
            <w:tcW w:w="9983" w:type="dxa"/>
            <w:gridSpan w:val="6"/>
            <w:tcMar>
              <w:top w:w="0" w:type="dxa"/>
              <w:left w:w="74" w:type="dxa"/>
              <w:bottom w:w="0" w:type="dxa"/>
              <w:right w:w="74" w:type="dxa"/>
            </w:tcMar>
            <w:hideMark/>
          </w:tcPr>
          <w:p w14:paraId="0BAA803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r w:rsidRPr="00CA7693">
              <w:rPr>
                <w:sz w:val="21"/>
                <w:szCs w:val="21"/>
                <w:lang w:eastAsia="ar-SA"/>
              </w:rPr>
              <w:br/>
              <w:t>__________________________________________________________________________</w:t>
            </w:r>
            <w:r w:rsidRPr="00CA7693">
              <w:rPr>
                <w:sz w:val="21"/>
                <w:szCs w:val="21"/>
                <w:lang w:eastAsia="ar-SA"/>
              </w:rPr>
              <w:br/>
            </w:r>
          </w:p>
        </w:tc>
      </w:tr>
      <w:tr w:rsidR="00CA7693" w:rsidRPr="00CA7693" w14:paraId="6C842F63" w14:textId="77777777" w:rsidTr="007D7B05">
        <w:trPr>
          <w:gridAfter w:val="1"/>
          <w:wAfter w:w="370" w:type="dxa"/>
        </w:trPr>
        <w:tc>
          <w:tcPr>
            <w:tcW w:w="9983" w:type="dxa"/>
            <w:gridSpan w:val="6"/>
            <w:tcMar>
              <w:top w:w="0" w:type="dxa"/>
              <w:left w:w="74" w:type="dxa"/>
              <w:bottom w:w="0" w:type="dxa"/>
              <w:right w:w="74" w:type="dxa"/>
            </w:tcMar>
            <w:hideMark/>
          </w:tcPr>
          <w:p w14:paraId="03158B0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22. Имелось ли у работника ранее установленное профессиональное заболевание (отравление), направлялся ли в профцентр (к профпатологу) для установления связи заболевания с профессией___________________________________________________</w:t>
            </w:r>
          </w:p>
        </w:tc>
      </w:tr>
      <w:tr w:rsidR="00CA7693" w:rsidRPr="00CA7693" w14:paraId="6E81C11F" w14:textId="77777777" w:rsidTr="007D7B05">
        <w:trPr>
          <w:gridAfter w:val="1"/>
          <w:wAfter w:w="370" w:type="dxa"/>
        </w:trPr>
        <w:tc>
          <w:tcPr>
            <w:tcW w:w="9983" w:type="dxa"/>
            <w:gridSpan w:val="6"/>
            <w:tcMar>
              <w:top w:w="0" w:type="dxa"/>
              <w:left w:w="74" w:type="dxa"/>
              <w:bottom w:w="0" w:type="dxa"/>
              <w:right w:w="74" w:type="dxa"/>
            </w:tcMar>
            <w:hideMark/>
          </w:tcPr>
          <w:p w14:paraId="261AD59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D3802D8" w14:textId="77777777" w:rsidTr="007D7B05">
        <w:trPr>
          <w:gridAfter w:val="1"/>
          <w:wAfter w:w="370" w:type="dxa"/>
        </w:trPr>
        <w:tc>
          <w:tcPr>
            <w:tcW w:w="9983" w:type="dxa"/>
            <w:gridSpan w:val="6"/>
            <w:tcMar>
              <w:top w:w="0" w:type="dxa"/>
              <w:left w:w="74" w:type="dxa"/>
              <w:bottom w:w="0" w:type="dxa"/>
              <w:right w:w="74" w:type="dxa"/>
            </w:tcMar>
            <w:hideMark/>
          </w:tcPr>
          <w:p w14:paraId="02DAC15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76FC63E2" w14:textId="77777777" w:rsidTr="007D7B05">
        <w:trPr>
          <w:gridAfter w:val="1"/>
          <w:wAfter w:w="370" w:type="dxa"/>
        </w:trPr>
        <w:tc>
          <w:tcPr>
            <w:tcW w:w="9983" w:type="dxa"/>
            <w:gridSpan w:val="6"/>
            <w:tcMar>
              <w:top w:w="0" w:type="dxa"/>
              <w:left w:w="74" w:type="dxa"/>
              <w:bottom w:w="0" w:type="dxa"/>
              <w:right w:w="74" w:type="dxa"/>
            </w:tcMar>
            <w:hideMark/>
          </w:tcPr>
          <w:p w14:paraId="08D1E2F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0D067217" w14:textId="77777777" w:rsidTr="007D7B05">
        <w:trPr>
          <w:gridAfter w:val="1"/>
          <w:wAfter w:w="370" w:type="dxa"/>
        </w:trPr>
        <w:tc>
          <w:tcPr>
            <w:tcW w:w="9983" w:type="dxa"/>
            <w:gridSpan w:val="6"/>
            <w:tcMar>
              <w:top w:w="0" w:type="dxa"/>
              <w:left w:w="74" w:type="dxa"/>
              <w:bottom w:w="0" w:type="dxa"/>
              <w:right w:w="74" w:type="dxa"/>
            </w:tcMar>
            <w:hideMark/>
          </w:tcPr>
          <w:p w14:paraId="4B90CC9D"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23. Наличие профзаболеваний или отравлений в данном цехе, участке, профессиональной группе________________________________________________</w:t>
            </w:r>
          </w:p>
        </w:tc>
      </w:tr>
      <w:tr w:rsidR="00CA7693" w:rsidRPr="00CA7693" w14:paraId="5DA2687E" w14:textId="77777777" w:rsidTr="007D7B05">
        <w:trPr>
          <w:gridAfter w:val="1"/>
          <w:wAfter w:w="370" w:type="dxa"/>
        </w:trPr>
        <w:tc>
          <w:tcPr>
            <w:tcW w:w="9983" w:type="dxa"/>
            <w:gridSpan w:val="6"/>
            <w:tcMar>
              <w:top w:w="0" w:type="dxa"/>
              <w:left w:w="74" w:type="dxa"/>
              <w:bottom w:w="0" w:type="dxa"/>
              <w:right w:w="74" w:type="dxa"/>
            </w:tcMar>
            <w:hideMark/>
          </w:tcPr>
          <w:p w14:paraId="4B5381A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w:t>
            </w:r>
          </w:p>
        </w:tc>
      </w:tr>
      <w:tr w:rsidR="00CA7693" w:rsidRPr="00CA7693" w14:paraId="30653C70" w14:textId="77777777" w:rsidTr="007D7B05">
        <w:trPr>
          <w:gridAfter w:val="1"/>
          <w:wAfter w:w="370" w:type="dxa"/>
        </w:trPr>
        <w:tc>
          <w:tcPr>
            <w:tcW w:w="9983" w:type="dxa"/>
            <w:gridSpan w:val="6"/>
            <w:tcMar>
              <w:top w:w="0" w:type="dxa"/>
              <w:left w:w="74" w:type="dxa"/>
              <w:bottom w:w="0" w:type="dxa"/>
              <w:right w:w="74" w:type="dxa"/>
            </w:tcMar>
            <w:hideMark/>
          </w:tcPr>
          <w:p w14:paraId="3A8F8EC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5B9F23E1" w14:textId="77777777" w:rsidTr="007D7B05">
        <w:trPr>
          <w:gridAfter w:val="1"/>
          <w:wAfter w:w="370" w:type="dxa"/>
        </w:trPr>
        <w:tc>
          <w:tcPr>
            <w:tcW w:w="9983" w:type="dxa"/>
            <w:gridSpan w:val="6"/>
            <w:tcMar>
              <w:top w:w="0" w:type="dxa"/>
              <w:left w:w="74" w:type="dxa"/>
              <w:bottom w:w="0" w:type="dxa"/>
              <w:right w:w="74" w:type="dxa"/>
            </w:tcMar>
            <w:hideMark/>
          </w:tcPr>
          <w:p w14:paraId="36CC6DD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24. Заключение о состояния условий труда______________________________________</w:t>
            </w:r>
          </w:p>
        </w:tc>
      </w:tr>
      <w:tr w:rsidR="00CA7693" w:rsidRPr="00CA7693" w14:paraId="6E1B0A69" w14:textId="77777777" w:rsidTr="007D7B05">
        <w:trPr>
          <w:gridAfter w:val="1"/>
          <w:wAfter w:w="370" w:type="dxa"/>
        </w:trPr>
        <w:tc>
          <w:tcPr>
            <w:tcW w:w="9983" w:type="dxa"/>
            <w:gridSpan w:val="6"/>
            <w:tcMar>
              <w:top w:w="0" w:type="dxa"/>
              <w:left w:w="74" w:type="dxa"/>
              <w:bottom w:w="0" w:type="dxa"/>
              <w:right w:w="74" w:type="dxa"/>
            </w:tcMar>
            <w:hideMark/>
          </w:tcPr>
          <w:p w14:paraId="033046DC"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14F328E8" w14:textId="77777777" w:rsidTr="007D7B05">
        <w:trPr>
          <w:gridAfter w:val="1"/>
          <w:wAfter w:w="370" w:type="dxa"/>
        </w:trPr>
        <w:tc>
          <w:tcPr>
            <w:tcW w:w="9983" w:type="dxa"/>
            <w:gridSpan w:val="6"/>
            <w:tcMar>
              <w:top w:w="0" w:type="dxa"/>
              <w:left w:w="74" w:type="dxa"/>
              <w:bottom w:w="0" w:type="dxa"/>
              <w:right w:w="74" w:type="dxa"/>
            </w:tcMar>
            <w:hideMark/>
          </w:tcPr>
          <w:p w14:paraId="1E6B499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5A7B397F" w14:textId="77777777" w:rsidTr="007D7B05">
        <w:trPr>
          <w:gridAfter w:val="1"/>
          <w:wAfter w:w="370" w:type="dxa"/>
        </w:trPr>
        <w:tc>
          <w:tcPr>
            <w:tcW w:w="9983" w:type="dxa"/>
            <w:gridSpan w:val="6"/>
            <w:tcMar>
              <w:top w:w="0" w:type="dxa"/>
              <w:left w:w="74" w:type="dxa"/>
              <w:bottom w:w="0" w:type="dxa"/>
              <w:right w:w="74" w:type="dxa"/>
            </w:tcMar>
            <w:hideMark/>
          </w:tcPr>
          <w:p w14:paraId="4F751A35"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r w:rsidR="00CA7693" w:rsidRPr="00CA7693" w14:paraId="3C6661F7" w14:textId="77777777" w:rsidTr="007D7B05">
        <w:trPr>
          <w:gridAfter w:val="1"/>
          <w:wAfter w:w="370" w:type="dxa"/>
        </w:trPr>
        <w:tc>
          <w:tcPr>
            <w:tcW w:w="9983" w:type="dxa"/>
            <w:gridSpan w:val="6"/>
            <w:tcMar>
              <w:top w:w="0" w:type="dxa"/>
              <w:left w:w="74" w:type="dxa"/>
              <w:bottom w:w="0" w:type="dxa"/>
              <w:right w:w="74" w:type="dxa"/>
            </w:tcMar>
            <w:hideMark/>
          </w:tcPr>
          <w:p w14:paraId="44599999"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455D7594" w14:textId="77777777" w:rsidTr="007D7B05">
        <w:trPr>
          <w:gridAfter w:val="1"/>
          <w:wAfter w:w="370" w:type="dxa"/>
        </w:trPr>
        <w:tc>
          <w:tcPr>
            <w:tcW w:w="9983" w:type="dxa"/>
            <w:gridSpan w:val="6"/>
            <w:tcMar>
              <w:top w:w="0" w:type="dxa"/>
              <w:left w:w="74" w:type="dxa"/>
              <w:bottom w:w="0" w:type="dxa"/>
              <w:right w:w="74" w:type="dxa"/>
            </w:tcMar>
            <w:hideMark/>
          </w:tcPr>
          <w:p w14:paraId="3EC92356"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25. Санитарно-гигиеническую характеристику по условиям труда составил врач отдела</w:t>
            </w:r>
          </w:p>
        </w:tc>
      </w:tr>
      <w:tr w:rsidR="00CA7693" w:rsidRPr="00CA7693" w14:paraId="6D13782C" w14:textId="77777777" w:rsidTr="007D7B05">
        <w:trPr>
          <w:gridAfter w:val="1"/>
          <w:wAfter w:w="370" w:type="dxa"/>
        </w:trPr>
        <w:tc>
          <w:tcPr>
            <w:tcW w:w="9983" w:type="dxa"/>
            <w:gridSpan w:val="6"/>
            <w:tcMar>
              <w:top w:w="0" w:type="dxa"/>
              <w:left w:w="74" w:type="dxa"/>
              <w:bottom w:w="0" w:type="dxa"/>
              <w:right w:w="74" w:type="dxa"/>
            </w:tcMar>
            <w:hideMark/>
          </w:tcPr>
          <w:p w14:paraId="2D7498B7"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ЦГСЭН____________________________________________________________________</w:t>
            </w:r>
          </w:p>
        </w:tc>
      </w:tr>
      <w:tr w:rsidR="00CA7693" w:rsidRPr="00CA7693" w14:paraId="65055A38" w14:textId="77777777" w:rsidTr="007D7B05">
        <w:trPr>
          <w:gridAfter w:val="1"/>
          <w:wAfter w:w="370" w:type="dxa"/>
        </w:trPr>
        <w:tc>
          <w:tcPr>
            <w:tcW w:w="9983" w:type="dxa"/>
            <w:gridSpan w:val="6"/>
            <w:tcMar>
              <w:top w:w="0" w:type="dxa"/>
              <w:left w:w="74" w:type="dxa"/>
              <w:bottom w:w="0" w:type="dxa"/>
              <w:right w:w="74" w:type="dxa"/>
            </w:tcMar>
            <w:hideMark/>
          </w:tcPr>
          <w:p w14:paraId="1EF62C11"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(наименование отдела, отделения )</w:t>
            </w:r>
          </w:p>
        </w:tc>
      </w:tr>
      <w:tr w:rsidR="00CA7693" w:rsidRPr="00CA7693" w14:paraId="08CC7164" w14:textId="77777777" w:rsidTr="007D7B05">
        <w:trPr>
          <w:gridAfter w:val="1"/>
          <w:wAfter w:w="370" w:type="dxa"/>
        </w:trPr>
        <w:tc>
          <w:tcPr>
            <w:tcW w:w="9983" w:type="dxa"/>
            <w:gridSpan w:val="6"/>
            <w:tcMar>
              <w:top w:w="0" w:type="dxa"/>
              <w:left w:w="74" w:type="dxa"/>
              <w:bottom w:w="0" w:type="dxa"/>
              <w:right w:w="74" w:type="dxa"/>
            </w:tcMar>
            <w:hideMark/>
          </w:tcPr>
          <w:p w14:paraId="19631294"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 </w:t>
            </w:r>
          </w:p>
        </w:tc>
      </w:tr>
      <w:tr w:rsidR="00CA7693" w:rsidRPr="00CA7693" w14:paraId="35517197" w14:textId="77777777" w:rsidTr="007D7B05">
        <w:trPr>
          <w:gridAfter w:val="1"/>
          <w:wAfter w:w="370" w:type="dxa"/>
        </w:trPr>
        <w:tc>
          <w:tcPr>
            <w:tcW w:w="9983" w:type="dxa"/>
            <w:gridSpan w:val="6"/>
            <w:tcMar>
              <w:top w:w="0" w:type="dxa"/>
              <w:left w:w="74" w:type="dxa"/>
              <w:bottom w:w="0" w:type="dxa"/>
              <w:right w:w="74" w:type="dxa"/>
            </w:tcMar>
            <w:hideMark/>
          </w:tcPr>
          <w:p w14:paraId="2626B09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подпись________________</w:t>
            </w:r>
          </w:p>
        </w:tc>
      </w:tr>
      <w:tr w:rsidR="00CA7693" w:rsidRPr="00CA7693" w14:paraId="04A2CA94" w14:textId="77777777" w:rsidTr="007D7B05">
        <w:trPr>
          <w:gridAfter w:val="1"/>
          <w:wAfter w:w="370" w:type="dxa"/>
        </w:trPr>
        <w:tc>
          <w:tcPr>
            <w:tcW w:w="9983" w:type="dxa"/>
            <w:gridSpan w:val="6"/>
            <w:tcMar>
              <w:top w:w="0" w:type="dxa"/>
              <w:left w:w="74" w:type="dxa"/>
              <w:bottom w:w="0" w:type="dxa"/>
              <w:right w:w="74" w:type="dxa"/>
            </w:tcMar>
            <w:hideMark/>
          </w:tcPr>
          <w:p w14:paraId="107F7471"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(И.О.Ф. полностью)</w:t>
            </w:r>
          </w:p>
        </w:tc>
      </w:tr>
      <w:tr w:rsidR="00CA7693" w:rsidRPr="00CA7693" w14:paraId="2AC76DF8" w14:textId="77777777" w:rsidTr="007D7B05">
        <w:trPr>
          <w:gridAfter w:val="1"/>
          <w:wAfter w:w="370" w:type="dxa"/>
        </w:trPr>
        <w:tc>
          <w:tcPr>
            <w:tcW w:w="9983" w:type="dxa"/>
            <w:gridSpan w:val="6"/>
            <w:tcMar>
              <w:top w:w="0" w:type="dxa"/>
              <w:left w:w="74" w:type="dxa"/>
              <w:bottom w:w="0" w:type="dxa"/>
              <w:right w:w="74" w:type="dxa"/>
            </w:tcMar>
            <w:hideMark/>
          </w:tcPr>
          <w:p w14:paraId="744233BA"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Согласовано заведующим отделом, отделением _________________________________ </w:t>
            </w:r>
          </w:p>
        </w:tc>
      </w:tr>
      <w:tr w:rsidR="00CA7693" w:rsidRPr="00CA7693" w14:paraId="096901B6" w14:textId="77777777" w:rsidTr="007D7B05">
        <w:trPr>
          <w:gridAfter w:val="1"/>
          <w:wAfter w:w="370" w:type="dxa"/>
        </w:trPr>
        <w:tc>
          <w:tcPr>
            <w:tcW w:w="9983" w:type="dxa"/>
            <w:gridSpan w:val="6"/>
            <w:tcMar>
              <w:top w:w="0" w:type="dxa"/>
              <w:left w:w="74" w:type="dxa"/>
              <w:bottom w:w="0" w:type="dxa"/>
              <w:right w:w="74" w:type="dxa"/>
            </w:tcMar>
            <w:hideMark/>
          </w:tcPr>
          <w:p w14:paraId="3FD27F4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С санитарно-гигиенической характеристикой ознакомлены: </w:t>
            </w:r>
          </w:p>
        </w:tc>
      </w:tr>
      <w:tr w:rsidR="00CA7693" w:rsidRPr="00CA7693" w14:paraId="12D5F3FA" w14:textId="77777777" w:rsidTr="007D7B05">
        <w:trPr>
          <w:gridAfter w:val="1"/>
          <w:wAfter w:w="370" w:type="dxa"/>
        </w:trPr>
        <w:tc>
          <w:tcPr>
            <w:tcW w:w="9983" w:type="dxa"/>
            <w:gridSpan w:val="6"/>
            <w:tcMar>
              <w:top w:w="0" w:type="dxa"/>
              <w:left w:w="74" w:type="dxa"/>
              <w:bottom w:w="0" w:type="dxa"/>
              <w:right w:w="74" w:type="dxa"/>
            </w:tcMar>
            <w:hideMark/>
          </w:tcPr>
          <w:p w14:paraId="1C736AD3"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Работодатель ________________________________________________ подпись _____</w:t>
            </w:r>
          </w:p>
        </w:tc>
      </w:tr>
      <w:tr w:rsidR="00CA7693" w:rsidRPr="00CA7693" w14:paraId="36E5508A" w14:textId="77777777" w:rsidTr="007D7B05">
        <w:trPr>
          <w:gridAfter w:val="1"/>
          <w:wAfter w:w="370" w:type="dxa"/>
        </w:trPr>
        <w:tc>
          <w:tcPr>
            <w:tcW w:w="1848" w:type="dxa"/>
            <w:gridSpan w:val="2"/>
            <w:tcMar>
              <w:top w:w="0" w:type="dxa"/>
              <w:left w:w="74" w:type="dxa"/>
              <w:bottom w:w="0" w:type="dxa"/>
              <w:right w:w="74" w:type="dxa"/>
            </w:tcMar>
            <w:hideMark/>
          </w:tcPr>
          <w:p w14:paraId="34FD70B3" w14:textId="77777777" w:rsidR="00CE5A94" w:rsidRPr="00CA7693" w:rsidRDefault="00CE5A94" w:rsidP="00CE5A94">
            <w:pPr>
              <w:suppressAutoHyphens/>
              <w:rPr>
                <w:sz w:val="20"/>
                <w:szCs w:val="20"/>
                <w:lang w:eastAsia="ar-SA"/>
              </w:rPr>
            </w:pPr>
          </w:p>
        </w:tc>
        <w:tc>
          <w:tcPr>
            <w:tcW w:w="6522" w:type="dxa"/>
            <w:gridSpan w:val="2"/>
            <w:tcMar>
              <w:top w:w="0" w:type="dxa"/>
              <w:left w:w="74" w:type="dxa"/>
              <w:bottom w:w="0" w:type="dxa"/>
              <w:right w:w="74" w:type="dxa"/>
            </w:tcMar>
            <w:hideMark/>
          </w:tcPr>
          <w:p w14:paraId="79D94350"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(И.О.Ф. полностью)</w:t>
            </w:r>
          </w:p>
        </w:tc>
        <w:tc>
          <w:tcPr>
            <w:tcW w:w="1613" w:type="dxa"/>
            <w:gridSpan w:val="2"/>
            <w:tcMar>
              <w:top w:w="0" w:type="dxa"/>
              <w:left w:w="74" w:type="dxa"/>
              <w:bottom w:w="0" w:type="dxa"/>
              <w:right w:w="74" w:type="dxa"/>
            </w:tcMar>
            <w:hideMark/>
          </w:tcPr>
          <w:p w14:paraId="1EF84E6C" w14:textId="77777777" w:rsidR="00CE5A94" w:rsidRPr="00CA7693" w:rsidRDefault="00CE5A94" w:rsidP="00CE5A94">
            <w:pPr>
              <w:suppressAutoHyphens/>
              <w:rPr>
                <w:sz w:val="20"/>
                <w:szCs w:val="20"/>
                <w:lang w:eastAsia="ar-SA"/>
              </w:rPr>
            </w:pPr>
          </w:p>
        </w:tc>
      </w:tr>
      <w:tr w:rsidR="00CA7693" w:rsidRPr="00CA7693" w14:paraId="5BC327A2" w14:textId="77777777" w:rsidTr="007D7B05">
        <w:trPr>
          <w:gridAfter w:val="2"/>
          <w:wAfter w:w="555" w:type="dxa"/>
        </w:trPr>
        <w:tc>
          <w:tcPr>
            <w:tcW w:w="9798" w:type="dxa"/>
            <w:gridSpan w:val="5"/>
            <w:tcMar>
              <w:top w:w="0" w:type="dxa"/>
              <w:left w:w="74" w:type="dxa"/>
              <w:bottom w:w="0" w:type="dxa"/>
              <w:right w:w="74" w:type="dxa"/>
            </w:tcMar>
            <w:hideMark/>
          </w:tcPr>
          <w:p w14:paraId="164F86AB"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Работник (доверенное лицо)__________________________________________________</w:t>
            </w:r>
          </w:p>
          <w:p w14:paraId="03EDFB02" w14:textId="77777777" w:rsidR="00CE5A94" w:rsidRPr="00CA7693" w:rsidRDefault="00CE5A94" w:rsidP="00CE5A94">
            <w:pPr>
              <w:suppressAutoHyphens/>
              <w:spacing w:line="315" w:lineRule="atLeast"/>
              <w:jc w:val="center"/>
              <w:textAlignment w:val="baseline"/>
              <w:rPr>
                <w:sz w:val="21"/>
                <w:szCs w:val="21"/>
                <w:lang w:eastAsia="ar-SA"/>
              </w:rPr>
            </w:pPr>
            <w:r w:rsidRPr="00CA7693">
              <w:rPr>
                <w:sz w:val="21"/>
                <w:szCs w:val="21"/>
                <w:lang w:eastAsia="ar-SA"/>
              </w:rPr>
              <w:t>(И.О.Ф. полностью для доверенного лица)</w:t>
            </w:r>
          </w:p>
        </w:tc>
      </w:tr>
      <w:tr w:rsidR="00CA7693" w:rsidRPr="00CA7693" w14:paraId="35F239BF" w14:textId="77777777" w:rsidTr="007D7B05">
        <w:trPr>
          <w:gridAfter w:val="2"/>
          <w:wAfter w:w="555" w:type="dxa"/>
        </w:trPr>
        <w:tc>
          <w:tcPr>
            <w:tcW w:w="9798" w:type="dxa"/>
            <w:gridSpan w:val="5"/>
            <w:tcMar>
              <w:top w:w="0" w:type="dxa"/>
              <w:left w:w="74" w:type="dxa"/>
              <w:bottom w:w="0" w:type="dxa"/>
              <w:right w:w="74" w:type="dxa"/>
            </w:tcMar>
            <w:hideMark/>
          </w:tcPr>
          <w:p w14:paraId="68D45C9F"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подпись___________________________________________________________________</w:t>
            </w:r>
          </w:p>
        </w:tc>
      </w:tr>
      <w:tr w:rsidR="00CA7693" w:rsidRPr="00CA7693" w14:paraId="55B6CBE2" w14:textId="77777777" w:rsidTr="007D7B05">
        <w:trPr>
          <w:gridAfter w:val="2"/>
          <w:wAfter w:w="555" w:type="dxa"/>
        </w:trPr>
        <w:tc>
          <w:tcPr>
            <w:tcW w:w="9798" w:type="dxa"/>
            <w:gridSpan w:val="5"/>
            <w:tcMar>
              <w:top w:w="0" w:type="dxa"/>
              <w:left w:w="74" w:type="dxa"/>
              <w:bottom w:w="0" w:type="dxa"/>
              <w:right w:w="74" w:type="dxa"/>
            </w:tcMar>
            <w:hideMark/>
          </w:tcPr>
          <w:p w14:paraId="289E2323" w14:textId="77777777" w:rsidR="00CE5A94" w:rsidRPr="00CA7693" w:rsidRDefault="00CE5A94" w:rsidP="00CE5A94">
            <w:pPr>
              <w:suppressAutoHyphens/>
              <w:rPr>
                <w:sz w:val="20"/>
                <w:szCs w:val="20"/>
                <w:lang w:eastAsia="ar-SA"/>
              </w:rPr>
            </w:pPr>
          </w:p>
        </w:tc>
      </w:tr>
      <w:tr w:rsidR="00CA7693" w:rsidRPr="00CA7693" w14:paraId="1F1114BA" w14:textId="77777777" w:rsidTr="007D7B05">
        <w:trPr>
          <w:gridAfter w:val="2"/>
          <w:wAfter w:w="555" w:type="dxa"/>
        </w:trPr>
        <w:tc>
          <w:tcPr>
            <w:tcW w:w="9798" w:type="dxa"/>
            <w:gridSpan w:val="5"/>
            <w:tcMar>
              <w:top w:w="0" w:type="dxa"/>
              <w:left w:w="74" w:type="dxa"/>
              <w:bottom w:w="0" w:type="dxa"/>
              <w:right w:w="74" w:type="dxa"/>
            </w:tcMar>
            <w:hideMark/>
          </w:tcPr>
          <w:p w14:paraId="60B87298"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Санитарно-гигиеническая характеристика составлена в ___ экз.</w:t>
            </w:r>
          </w:p>
        </w:tc>
      </w:tr>
      <w:tr w:rsidR="00CA7693" w:rsidRPr="00CA7693" w14:paraId="6C0CAA8B" w14:textId="77777777" w:rsidTr="007D7B05">
        <w:trPr>
          <w:gridAfter w:val="2"/>
          <w:wAfter w:w="555" w:type="dxa"/>
        </w:trPr>
        <w:tc>
          <w:tcPr>
            <w:tcW w:w="9798" w:type="dxa"/>
            <w:gridSpan w:val="5"/>
            <w:tcMar>
              <w:top w:w="0" w:type="dxa"/>
              <w:left w:w="74" w:type="dxa"/>
              <w:bottom w:w="0" w:type="dxa"/>
              <w:right w:w="74" w:type="dxa"/>
            </w:tcMar>
            <w:hideMark/>
          </w:tcPr>
          <w:p w14:paraId="6D54DF70" w14:textId="77777777" w:rsidR="00CE5A94" w:rsidRPr="00CA7693" w:rsidRDefault="00CE5A94" w:rsidP="00CE5A94">
            <w:pPr>
              <w:suppressAutoHyphens/>
              <w:spacing w:line="315" w:lineRule="atLeast"/>
              <w:textAlignment w:val="baseline"/>
              <w:rPr>
                <w:sz w:val="21"/>
                <w:szCs w:val="21"/>
                <w:lang w:eastAsia="ar-SA"/>
              </w:rPr>
            </w:pPr>
            <w:r w:rsidRPr="00CA7693">
              <w:rPr>
                <w:sz w:val="21"/>
                <w:szCs w:val="21"/>
                <w:lang w:eastAsia="ar-SA"/>
              </w:rPr>
              <w:t>__________________________________________________________________________</w:t>
            </w:r>
          </w:p>
        </w:tc>
      </w:tr>
    </w:tbl>
    <w:bookmarkEnd w:id="8"/>
    <w:p w14:paraId="3CF79533" w14:textId="77777777" w:rsidR="00CE5A94" w:rsidRPr="00CA7693" w:rsidRDefault="00CE5A94" w:rsidP="00CE5A94">
      <w:pPr>
        <w:suppressAutoHyphens/>
        <w:ind w:firstLine="284"/>
        <w:jc w:val="both"/>
        <w:rPr>
          <w:rFonts w:ascii="Calibri" w:hAnsi="Calibri"/>
          <w:sz w:val="27"/>
          <w:szCs w:val="27"/>
          <w:lang w:eastAsia="ar-SA"/>
        </w:rPr>
      </w:pPr>
      <w:r w:rsidRPr="00CA7693">
        <w:rPr>
          <w:sz w:val="20"/>
          <w:szCs w:val="20"/>
          <w:lang w:eastAsia="ar-SA"/>
        </w:rPr>
        <w:t>* Далее по тексту используется термин "санитарно-гигиеническая характеристика".</w:t>
      </w:r>
    </w:p>
    <w:p w14:paraId="0123A55D" w14:textId="77777777" w:rsidR="00CE5A94" w:rsidRPr="00CA7693" w:rsidRDefault="00CE5A94" w:rsidP="00CE5A94">
      <w:pPr>
        <w:suppressAutoHyphens/>
        <w:ind w:firstLine="284"/>
        <w:jc w:val="both"/>
        <w:rPr>
          <w:sz w:val="27"/>
          <w:szCs w:val="27"/>
          <w:lang w:eastAsia="ar-SA"/>
        </w:rPr>
      </w:pPr>
      <w:r w:rsidRPr="00CA7693">
        <w:rPr>
          <w:sz w:val="20"/>
          <w:szCs w:val="20"/>
          <w:lang w:eastAsia="ar-SA"/>
        </w:rPr>
        <w:t>** Обязательно заполняется в случае подозрения на профессиональное заболевание костно-мышечной или периферической нервной системы, а также при смешанных формах. При отсутствии такого диагноза допускается указать общий класс тяжести по приоритетным признакам.</w:t>
      </w:r>
    </w:p>
    <w:p w14:paraId="4F8BA079" w14:textId="77777777" w:rsidR="00CE5A94" w:rsidRPr="00CA7693" w:rsidRDefault="00CE5A94" w:rsidP="00CE5A94">
      <w:pPr>
        <w:suppressAutoHyphens/>
        <w:ind w:firstLine="284"/>
        <w:jc w:val="both"/>
        <w:rPr>
          <w:sz w:val="27"/>
          <w:szCs w:val="27"/>
          <w:lang w:eastAsia="ar-SA"/>
        </w:rPr>
      </w:pPr>
      <w:r w:rsidRPr="00CA7693">
        <w:rPr>
          <w:sz w:val="20"/>
          <w:szCs w:val="20"/>
          <w:lang w:eastAsia="ar-SA"/>
        </w:rPr>
        <w:t>*** Допускается указать класс напряженности по совокупности составляющих характеристик</w:t>
      </w:r>
      <w:r w:rsidRPr="00CA7693">
        <w:rPr>
          <w:sz w:val="27"/>
          <w:szCs w:val="27"/>
          <w:lang w:eastAsia="ar-SA"/>
        </w:rPr>
        <w:t>.</w:t>
      </w:r>
    </w:p>
    <w:p w14:paraId="3A982AEF" w14:textId="77777777" w:rsidR="00CE5A94" w:rsidRPr="00CA7693" w:rsidRDefault="00CE5A94" w:rsidP="00CE5A94">
      <w:pPr>
        <w:suppressAutoHyphens/>
        <w:rPr>
          <w:lang w:eastAsia="ar-SA"/>
        </w:rPr>
      </w:pPr>
      <w:r w:rsidRPr="00CA7693">
        <w:rPr>
          <w:lang w:eastAsia="ar-SA"/>
        </w:rPr>
        <w:br w:type="page"/>
      </w:r>
    </w:p>
    <w:tbl>
      <w:tblPr>
        <w:tblpPr w:leftFromText="180" w:rightFromText="180" w:bottomFromText="200" w:vertAnchor="text" w:horzAnchor="margin" w:tblpXSpec="right" w:tblpYSpec="inside"/>
        <w:tblW w:w="0" w:type="auto"/>
        <w:tblLook w:val="04A0" w:firstRow="1" w:lastRow="0" w:firstColumn="1" w:lastColumn="0" w:noHBand="0" w:noVBand="1"/>
      </w:tblPr>
      <w:tblGrid>
        <w:gridCol w:w="3794"/>
        <w:gridCol w:w="5057"/>
      </w:tblGrid>
      <w:tr w:rsidR="00CA7693" w:rsidRPr="00CA7693" w14:paraId="5CB7F3CE" w14:textId="77777777" w:rsidTr="007D7B05">
        <w:tc>
          <w:tcPr>
            <w:tcW w:w="3794" w:type="dxa"/>
            <w:vMerge w:val="restart"/>
          </w:tcPr>
          <w:p w14:paraId="7AB3E41E" w14:textId="77777777" w:rsidR="00CE5A94" w:rsidRPr="00CA7693" w:rsidRDefault="00CE5A94" w:rsidP="00CE5A94">
            <w:pPr>
              <w:spacing w:line="360" w:lineRule="auto"/>
              <w:contextualSpacing/>
              <w:rPr>
                <w:lang w:eastAsia="en-US"/>
              </w:rPr>
            </w:pPr>
          </w:p>
        </w:tc>
        <w:tc>
          <w:tcPr>
            <w:tcW w:w="5057" w:type="dxa"/>
            <w:hideMark/>
          </w:tcPr>
          <w:p w14:paraId="6243562C" w14:textId="77777777" w:rsidR="00CE5A94" w:rsidRPr="00CA7693" w:rsidRDefault="00CE5A94" w:rsidP="00CE5A94">
            <w:pPr>
              <w:keepNext/>
              <w:keepLines/>
              <w:suppressAutoHyphens/>
              <w:jc w:val="right"/>
              <w:outlineLvl w:val="0"/>
              <w:rPr>
                <w:bCs/>
                <w:lang w:eastAsia="ar-SA"/>
              </w:rPr>
            </w:pPr>
            <w:bookmarkStart w:id="9" w:name="_Приложение_2"/>
            <w:bookmarkStart w:id="10" w:name="_Toc462554226"/>
            <w:bookmarkEnd w:id="9"/>
            <w:r w:rsidRPr="00CA7693">
              <w:rPr>
                <w:bCs/>
                <w:lang w:eastAsia="ar-SA"/>
              </w:rPr>
              <w:t>Приложение 2</w:t>
            </w:r>
            <w:bookmarkEnd w:id="10"/>
            <w:r w:rsidRPr="00CA7693">
              <w:rPr>
                <w:bCs/>
                <w:lang w:eastAsia="ar-SA"/>
              </w:rPr>
              <w:t xml:space="preserve"> </w:t>
            </w:r>
          </w:p>
          <w:p w14:paraId="4C4DB8D0" w14:textId="77777777" w:rsidR="00CE5A94" w:rsidRPr="00CA7693" w:rsidRDefault="00CE5A94" w:rsidP="00CE5A94">
            <w:pPr>
              <w:suppressAutoHyphens/>
              <w:jc w:val="right"/>
              <w:rPr>
                <w:lang w:eastAsia="ja-JP"/>
              </w:rPr>
            </w:pPr>
            <w:r w:rsidRPr="00CA7693">
              <w:rPr>
                <w:lang w:eastAsia="ar-SA"/>
              </w:rPr>
              <w:t>к  Положению о расследовании и учете профессиональных заболеваний</w:t>
            </w:r>
          </w:p>
        </w:tc>
      </w:tr>
      <w:tr w:rsidR="00CA7693" w:rsidRPr="00CA7693" w14:paraId="74C3B33C" w14:textId="77777777" w:rsidTr="007D7B05">
        <w:tc>
          <w:tcPr>
            <w:tcW w:w="0" w:type="auto"/>
            <w:vMerge/>
            <w:vAlign w:val="center"/>
            <w:hideMark/>
          </w:tcPr>
          <w:p w14:paraId="1811036D" w14:textId="77777777" w:rsidR="00CE5A94" w:rsidRPr="00CA7693" w:rsidRDefault="00CE5A94" w:rsidP="00CE5A94">
            <w:pPr>
              <w:suppressAutoHyphens/>
              <w:rPr>
                <w:lang w:eastAsia="en-US"/>
              </w:rPr>
            </w:pPr>
          </w:p>
        </w:tc>
        <w:tc>
          <w:tcPr>
            <w:tcW w:w="5057" w:type="dxa"/>
          </w:tcPr>
          <w:p w14:paraId="5FBD1B0D" w14:textId="77777777" w:rsidR="00CE5A94" w:rsidRPr="00CA7693" w:rsidRDefault="00CE5A94" w:rsidP="00CE5A94">
            <w:pPr>
              <w:suppressAutoHyphens/>
              <w:jc w:val="right"/>
              <w:rPr>
                <w:lang w:eastAsia="ja-JP"/>
              </w:rPr>
            </w:pPr>
          </w:p>
        </w:tc>
      </w:tr>
      <w:tr w:rsidR="00CA7693" w:rsidRPr="00CA7693" w14:paraId="7970853A" w14:textId="77777777" w:rsidTr="007D7B05">
        <w:tc>
          <w:tcPr>
            <w:tcW w:w="0" w:type="auto"/>
            <w:vMerge/>
            <w:vAlign w:val="center"/>
            <w:hideMark/>
          </w:tcPr>
          <w:p w14:paraId="12C00C1F" w14:textId="77777777" w:rsidR="00CE5A94" w:rsidRPr="00CA7693" w:rsidRDefault="00CE5A94" w:rsidP="00CE5A94">
            <w:pPr>
              <w:suppressAutoHyphens/>
              <w:rPr>
                <w:lang w:eastAsia="en-US"/>
              </w:rPr>
            </w:pPr>
          </w:p>
        </w:tc>
        <w:tc>
          <w:tcPr>
            <w:tcW w:w="5057" w:type="dxa"/>
          </w:tcPr>
          <w:p w14:paraId="6C9DB689" w14:textId="77777777" w:rsidR="00CE5A94" w:rsidRPr="00CA7693" w:rsidRDefault="00CE5A94" w:rsidP="00CE5A94">
            <w:pPr>
              <w:suppressAutoHyphens/>
              <w:jc w:val="right"/>
              <w:rPr>
                <w:lang w:eastAsia="ja-JP"/>
              </w:rPr>
            </w:pPr>
          </w:p>
        </w:tc>
      </w:tr>
      <w:tr w:rsidR="00CA7693" w:rsidRPr="00CA7693" w14:paraId="6A90CC94" w14:textId="77777777" w:rsidTr="007D7B05">
        <w:tc>
          <w:tcPr>
            <w:tcW w:w="0" w:type="auto"/>
            <w:vMerge/>
            <w:vAlign w:val="center"/>
            <w:hideMark/>
          </w:tcPr>
          <w:p w14:paraId="6CB3EBCB" w14:textId="77777777" w:rsidR="00CE5A94" w:rsidRPr="00CA7693" w:rsidRDefault="00CE5A94" w:rsidP="00CE5A94">
            <w:pPr>
              <w:suppressAutoHyphens/>
              <w:rPr>
                <w:lang w:eastAsia="en-US"/>
              </w:rPr>
            </w:pPr>
          </w:p>
        </w:tc>
        <w:tc>
          <w:tcPr>
            <w:tcW w:w="5057" w:type="dxa"/>
          </w:tcPr>
          <w:p w14:paraId="4D69AFF9" w14:textId="77777777" w:rsidR="00CE5A94" w:rsidRPr="00CA7693" w:rsidRDefault="00CE5A94" w:rsidP="00CE5A94">
            <w:pPr>
              <w:suppressAutoHyphens/>
              <w:jc w:val="right"/>
              <w:rPr>
                <w:lang w:eastAsia="ja-JP"/>
              </w:rPr>
            </w:pPr>
          </w:p>
        </w:tc>
      </w:tr>
    </w:tbl>
    <w:p w14:paraId="500543E6" w14:textId="77777777" w:rsidR="00CE5A94" w:rsidRPr="00CA7693" w:rsidRDefault="00CE5A94" w:rsidP="00CE5A94">
      <w:pPr>
        <w:suppressAutoHyphens/>
        <w:autoSpaceDE w:val="0"/>
        <w:autoSpaceDN w:val="0"/>
        <w:adjustRightInd w:val="0"/>
        <w:jc w:val="both"/>
        <w:outlineLvl w:val="1"/>
        <w:rPr>
          <w:b/>
          <w:lang w:eastAsia="ar-SA"/>
        </w:rPr>
      </w:pPr>
    </w:p>
    <w:p w14:paraId="750AAB3D" w14:textId="77777777" w:rsidR="00CE5A94" w:rsidRPr="00CA7693" w:rsidRDefault="00CE5A94" w:rsidP="00CE5A94">
      <w:pPr>
        <w:suppressAutoHyphens/>
        <w:autoSpaceDE w:val="0"/>
        <w:autoSpaceDN w:val="0"/>
        <w:adjustRightInd w:val="0"/>
        <w:jc w:val="both"/>
        <w:outlineLvl w:val="1"/>
        <w:rPr>
          <w:b/>
          <w:lang w:eastAsia="ar-SA"/>
        </w:rPr>
      </w:pPr>
    </w:p>
    <w:p w14:paraId="35583773" w14:textId="77777777" w:rsidR="00CE5A94" w:rsidRPr="00CA7693" w:rsidRDefault="00CE5A94" w:rsidP="00CE5A94">
      <w:pPr>
        <w:suppressAutoHyphens/>
        <w:autoSpaceDE w:val="0"/>
        <w:autoSpaceDN w:val="0"/>
        <w:adjustRightInd w:val="0"/>
        <w:jc w:val="both"/>
        <w:outlineLvl w:val="1"/>
        <w:rPr>
          <w:b/>
          <w:lang w:eastAsia="ar-SA"/>
        </w:rPr>
      </w:pPr>
    </w:p>
    <w:p w14:paraId="14540D06" w14:textId="77777777" w:rsidR="00CE5A94" w:rsidRPr="00CA7693" w:rsidRDefault="00CE5A94" w:rsidP="00CE5A94">
      <w:pPr>
        <w:suppressAutoHyphens/>
        <w:autoSpaceDE w:val="0"/>
        <w:autoSpaceDN w:val="0"/>
        <w:adjustRightInd w:val="0"/>
        <w:jc w:val="both"/>
        <w:outlineLvl w:val="1"/>
        <w:rPr>
          <w:b/>
          <w:lang w:eastAsia="ar-SA"/>
        </w:rPr>
      </w:pPr>
    </w:p>
    <w:p w14:paraId="77845546" w14:textId="77777777" w:rsidR="00CE5A94" w:rsidRPr="00CA7693" w:rsidRDefault="00CE5A94" w:rsidP="00CE5A94">
      <w:pPr>
        <w:suppressAutoHyphens/>
        <w:autoSpaceDE w:val="0"/>
        <w:autoSpaceDN w:val="0"/>
        <w:adjustRightInd w:val="0"/>
        <w:jc w:val="both"/>
        <w:outlineLvl w:val="1"/>
        <w:rPr>
          <w:b/>
          <w:lang w:eastAsia="ar-SA"/>
        </w:rPr>
      </w:pPr>
    </w:p>
    <w:p w14:paraId="2AC8642E" w14:textId="77777777" w:rsidR="00CE5A94" w:rsidRPr="00CA7693" w:rsidRDefault="00CE5A94" w:rsidP="00CE5A94">
      <w:pPr>
        <w:suppressAutoHyphens/>
        <w:autoSpaceDE w:val="0"/>
        <w:autoSpaceDN w:val="0"/>
        <w:adjustRightInd w:val="0"/>
        <w:jc w:val="both"/>
        <w:outlineLvl w:val="1"/>
        <w:rPr>
          <w:b/>
          <w:lang w:eastAsia="ar-SA"/>
        </w:rPr>
      </w:pPr>
    </w:p>
    <w:p w14:paraId="64B7F507" w14:textId="77777777" w:rsidR="00CE5A94" w:rsidRPr="00CA7693" w:rsidRDefault="00CE5A94" w:rsidP="00CE5A94">
      <w:pPr>
        <w:suppressAutoHyphens/>
        <w:autoSpaceDE w:val="0"/>
        <w:autoSpaceDN w:val="0"/>
        <w:adjustRightInd w:val="0"/>
        <w:jc w:val="both"/>
        <w:outlineLvl w:val="1"/>
        <w:rPr>
          <w:b/>
          <w:lang w:eastAsia="ar-SA"/>
        </w:rPr>
      </w:pPr>
    </w:p>
    <w:p w14:paraId="003FEFDA" w14:textId="77777777" w:rsidR="00CE5A94" w:rsidRPr="00CA7693" w:rsidRDefault="00CE5A94" w:rsidP="00CE5A94">
      <w:pPr>
        <w:suppressAutoHyphens/>
        <w:autoSpaceDE w:val="0"/>
        <w:autoSpaceDN w:val="0"/>
        <w:adjustRightInd w:val="0"/>
        <w:jc w:val="both"/>
        <w:outlineLvl w:val="1"/>
        <w:rPr>
          <w:b/>
          <w:lang w:eastAsia="ar-SA"/>
        </w:rPr>
      </w:pPr>
    </w:p>
    <w:p w14:paraId="2FE13DA9" w14:textId="77777777" w:rsidR="00CE5A94" w:rsidRPr="00CA7693" w:rsidRDefault="00CE5A94" w:rsidP="00CE5A94">
      <w:pPr>
        <w:suppressAutoHyphens/>
        <w:jc w:val="center"/>
        <w:rPr>
          <w:b/>
          <w:lang w:eastAsia="ar-SA"/>
        </w:rPr>
      </w:pPr>
      <w:r w:rsidRPr="00CA7693">
        <w:rPr>
          <w:b/>
          <w:lang w:eastAsia="ar-SA"/>
        </w:rPr>
        <w:t>Извещение об установлении предварительного диагноза острого или хронического профессионального заболевания (отравления)</w:t>
      </w:r>
    </w:p>
    <w:p w14:paraId="6F075077" w14:textId="77777777" w:rsidR="00CE5A94" w:rsidRPr="00CA7693" w:rsidRDefault="00CE5A94" w:rsidP="00CE5A94">
      <w:pPr>
        <w:suppressAutoHyphens/>
        <w:ind w:right="-1"/>
        <w:rPr>
          <w:rFonts w:ascii="Calibri" w:eastAsia="Calibri" w:hAnsi="Calibri"/>
          <w:sz w:val="22"/>
          <w:szCs w:val="22"/>
          <w:lang w:eastAsia="en-US"/>
        </w:rPr>
      </w:pPr>
      <w:r w:rsidRPr="00CA7693">
        <w:rPr>
          <w:rFonts w:ascii="Arial" w:hAnsi="Arial" w:cs="Arial"/>
          <w:sz w:val="18"/>
          <w:szCs w:val="18"/>
          <w:lang w:eastAsia="ar-SA"/>
        </w:rPr>
        <w:t xml:space="preserve">    </w:t>
      </w:r>
    </w:p>
    <w:p w14:paraId="06A6C5D1" w14:textId="77777777" w:rsidR="00CE5A94" w:rsidRPr="00CA7693" w:rsidRDefault="00CE5A94" w:rsidP="00CE5A94">
      <w:pPr>
        <w:suppressAutoHyphens/>
        <w:ind w:right="-1"/>
      </w:pPr>
      <w:r w:rsidRPr="00CA7693">
        <w:rPr>
          <w:lang w:eastAsia="ar-SA"/>
        </w:rPr>
        <w:t xml:space="preserve"> N ___ от "__" "________" 201__ г.</w:t>
      </w:r>
    </w:p>
    <w:p w14:paraId="46FF9BA5" w14:textId="77777777" w:rsidR="00CE5A94" w:rsidRPr="00CA7693" w:rsidRDefault="00CE5A94" w:rsidP="00CE5A94">
      <w:pPr>
        <w:suppressAutoHyphens/>
        <w:ind w:right="-1"/>
        <w:rPr>
          <w:lang w:eastAsia="ar-SA"/>
        </w:rPr>
      </w:pPr>
      <w:r w:rsidRPr="00CA7693">
        <w:rPr>
          <w:lang w:eastAsia="ar-SA"/>
        </w:rPr>
        <w:t xml:space="preserve"> 1. Фамилия, имя, отчество ___________________________________________________________</w:t>
      </w:r>
    </w:p>
    <w:p w14:paraId="5702F609" w14:textId="77777777" w:rsidR="00CE5A94" w:rsidRPr="00CA7693" w:rsidRDefault="00CE5A94" w:rsidP="00CE5A94">
      <w:pPr>
        <w:suppressAutoHyphens/>
        <w:ind w:right="-1"/>
        <w:rPr>
          <w:lang w:eastAsia="ar-SA"/>
        </w:rPr>
      </w:pPr>
      <w:r w:rsidRPr="00CA7693">
        <w:rPr>
          <w:lang w:eastAsia="ar-SA"/>
        </w:rPr>
        <w:t xml:space="preserve"> 2. Пол _____________ 3. Возраст __________________________________ (полных лет) </w:t>
      </w:r>
      <w:bookmarkStart w:id="11" w:name="e12ca"/>
      <w:bookmarkEnd w:id="11"/>
    </w:p>
    <w:p w14:paraId="27A5A318" w14:textId="77777777" w:rsidR="00CE5A94" w:rsidRPr="00CA7693" w:rsidRDefault="00CE5A94" w:rsidP="00CE5A94">
      <w:pPr>
        <w:suppressAutoHyphens/>
        <w:ind w:right="-1"/>
        <w:rPr>
          <w:lang w:eastAsia="ar-SA"/>
        </w:rPr>
      </w:pPr>
      <w:r w:rsidRPr="00CA7693">
        <w:rPr>
          <w:lang w:eastAsia="ar-SA"/>
        </w:rPr>
        <w:t xml:space="preserve">4. Наименование предприятия ______________________________________ __________________________________________________________________ __________________________________________________________________ __________________________________________________________________ </w:t>
      </w:r>
    </w:p>
    <w:p w14:paraId="186E91CF" w14:textId="77777777" w:rsidR="00CE5A94" w:rsidRPr="00CA7693" w:rsidRDefault="00CE5A94" w:rsidP="00CE5A94">
      <w:pPr>
        <w:suppressAutoHyphens/>
        <w:ind w:right="-1"/>
        <w:rPr>
          <w:lang w:eastAsia="ar-SA"/>
        </w:rPr>
      </w:pPr>
      <w:r w:rsidRPr="00CA7693">
        <w:rPr>
          <w:lang w:eastAsia="ar-SA"/>
        </w:rPr>
        <w:t xml:space="preserve">(указывается наименование предприятия, организации, учреждения, его ведомственная принадлежность) </w:t>
      </w:r>
    </w:p>
    <w:p w14:paraId="64DC6D9E" w14:textId="77777777" w:rsidR="00CE5A94" w:rsidRPr="00CA7693" w:rsidRDefault="00CE5A94" w:rsidP="00CE5A94">
      <w:pPr>
        <w:suppressAutoHyphens/>
        <w:ind w:right="-1"/>
        <w:rPr>
          <w:lang w:eastAsia="ar-SA"/>
        </w:rPr>
      </w:pPr>
      <w:r w:rsidRPr="00CA7693">
        <w:rPr>
          <w:lang w:eastAsia="ar-SA"/>
        </w:rPr>
        <w:t xml:space="preserve">5. Наименование цеха, отделения, участка _________________________ __________________________________________________________________ </w:t>
      </w:r>
      <w:bookmarkStart w:id="12" w:name="c60861"/>
      <w:bookmarkEnd w:id="12"/>
    </w:p>
    <w:p w14:paraId="776621CF" w14:textId="77777777" w:rsidR="00CE5A94" w:rsidRPr="00CA7693" w:rsidRDefault="00CE5A94" w:rsidP="00CE5A94">
      <w:pPr>
        <w:suppressAutoHyphens/>
        <w:ind w:right="-1"/>
        <w:rPr>
          <w:lang w:eastAsia="ar-SA"/>
        </w:rPr>
      </w:pPr>
      <w:r w:rsidRPr="00CA7693">
        <w:rPr>
          <w:lang w:eastAsia="ar-SA"/>
        </w:rPr>
        <w:t xml:space="preserve">6. Профессия, должность __________________________________________ </w:t>
      </w:r>
      <w:bookmarkStart w:id="13" w:name="b129a"/>
      <w:bookmarkEnd w:id="13"/>
      <w:r w:rsidRPr="00CA7693">
        <w:rPr>
          <w:lang w:eastAsia="ar-SA"/>
        </w:rPr>
        <w:t xml:space="preserve">__________________________________________________________________ </w:t>
      </w:r>
    </w:p>
    <w:p w14:paraId="242BF31E" w14:textId="77777777" w:rsidR="00CE5A94" w:rsidRPr="00CA7693" w:rsidRDefault="00CE5A94" w:rsidP="00CE5A94">
      <w:pPr>
        <w:suppressAutoHyphens/>
        <w:ind w:right="-1"/>
        <w:rPr>
          <w:lang w:eastAsia="ar-SA"/>
        </w:rPr>
      </w:pPr>
      <w:r w:rsidRPr="00CA7693">
        <w:rPr>
          <w:lang w:eastAsia="ar-SA"/>
        </w:rPr>
        <w:t xml:space="preserve">7. Предварительный диагноз (диагнозы) профессионального заболевания (отравления), заболеваний (отравлений), дата его (их) постановки </w:t>
      </w:r>
    </w:p>
    <w:p w14:paraId="451A958C" w14:textId="77777777" w:rsidR="00CE5A94" w:rsidRPr="00CA7693" w:rsidRDefault="00CE5A94" w:rsidP="00CE5A94">
      <w:pPr>
        <w:suppressAutoHyphens/>
        <w:ind w:right="-1"/>
        <w:rPr>
          <w:lang w:eastAsia="ar-SA"/>
        </w:rPr>
      </w:pPr>
      <w:r w:rsidRPr="00CA7693">
        <w:rPr>
          <w:lang w:eastAsia="ar-SA"/>
        </w:rPr>
        <w:t xml:space="preserve">7.1. _____________________________________________________________ _______________________________________________ ________ 20__ г. </w:t>
      </w:r>
    </w:p>
    <w:p w14:paraId="27E7F8EC" w14:textId="77777777" w:rsidR="00CE5A94" w:rsidRPr="00CA7693" w:rsidRDefault="00CE5A94" w:rsidP="00CE5A94">
      <w:pPr>
        <w:suppressAutoHyphens/>
        <w:ind w:right="-1"/>
        <w:rPr>
          <w:lang w:eastAsia="ar-SA"/>
        </w:rPr>
      </w:pPr>
      <w:r w:rsidRPr="00CA7693">
        <w:rPr>
          <w:lang w:eastAsia="ar-SA"/>
        </w:rPr>
        <w:t xml:space="preserve">7.2. _____________________________________________________________ _______________________________________________ ________ 20__ г. </w:t>
      </w:r>
      <w:bookmarkStart w:id="14" w:name="c60862"/>
      <w:bookmarkEnd w:id="14"/>
    </w:p>
    <w:p w14:paraId="09454024" w14:textId="77777777" w:rsidR="00CE5A94" w:rsidRPr="00CA7693" w:rsidRDefault="00CE5A94" w:rsidP="00CE5A94">
      <w:pPr>
        <w:suppressAutoHyphens/>
        <w:ind w:right="-1"/>
        <w:rPr>
          <w:lang w:eastAsia="ar-SA"/>
        </w:rPr>
      </w:pPr>
      <w:r w:rsidRPr="00CA7693">
        <w:rPr>
          <w:lang w:eastAsia="ar-SA"/>
        </w:rPr>
        <w:t xml:space="preserve">7.3. _____________________________________________________________ </w:t>
      </w:r>
      <w:bookmarkStart w:id="15" w:name="7fdb0"/>
      <w:bookmarkEnd w:id="15"/>
      <w:r w:rsidRPr="00CA7693">
        <w:rPr>
          <w:lang w:eastAsia="ar-SA"/>
        </w:rPr>
        <w:t xml:space="preserve">_______________________________________________ ________ 20__ г. </w:t>
      </w:r>
    </w:p>
    <w:p w14:paraId="40BA66B7" w14:textId="77777777" w:rsidR="00CE5A94" w:rsidRPr="00CA7693" w:rsidRDefault="00CE5A94" w:rsidP="00CE5A94">
      <w:pPr>
        <w:suppressAutoHyphens/>
        <w:ind w:right="-1"/>
        <w:rPr>
          <w:lang w:eastAsia="ar-SA"/>
        </w:rPr>
      </w:pPr>
      <w:r w:rsidRPr="00CA7693">
        <w:rPr>
          <w:lang w:eastAsia="ar-SA"/>
        </w:rPr>
        <w:t xml:space="preserve">8. Вредные производственные факторы и причины, вызвавшие заболевание или отравление _______________________________________ __________________________________________________________________ __________________________________________________________________ </w:t>
      </w:r>
    </w:p>
    <w:p w14:paraId="4A0358D1" w14:textId="77777777" w:rsidR="00CE5A94" w:rsidRPr="00CA7693" w:rsidRDefault="00CE5A94" w:rsidP="00CE5A94">
      <w:pPr>
        <w:suppressAutoHyphens/>
        <w:ind w:right="-1"/>
        <w:rPr>
          <w:lang w:eastAsia="ar-SA"/>
        </w:rPr>
      </w:pPr>
      <w:r w:rsidRPr="00CA7693">
        <w:rPr>
          <w:lang w:eastAsia="ar-SA"/>
        </w:rPr>
        <w:t xml:space="preserve">9. Наименование учреждения, установившего диагноз (диагнозы) _____ __________________________________________________________________ </w:t>
      </w:r>
      <w:bookmarkStart w:id="16" w:name="c60863"/>
      <w:bookmarkEnd w:id="16"/>
    </w:p>
    <w:p w14:paraId="7D7317B3" w14:textId="77777777" w:rsidR="00CE5A94" w:rsidRPr="00CA7693" w:rsidRDefault="00CE5A94" w:rsidP="00CE5A94">
      <w:pPr>
        <w:suppressAutoHyphens/>
        <w:rPr>
          <w:lang w:eastAsia="ar-SA"/>
        </w:rPr>
      </w:pPr>
      <w:r w:rsidRPr="00CA7693">
        <w:rPr>
          <w:lang w:eastAsia="ar-SA"/>
        </w:rPr>
        <w:t>Главный врач _________________ ________________________________</w:t>
      </w:r>
    </w:p>
    <w:p w14:paraId="43611CB2" w14:textId="77777777" w:rsidR="00CE5A94" w:rsidRPr="00CA7693" w:rsidRDefault="00CE5A94" w:rsidP="00CE5A94">
      <w:pPr>
        <w:suppressAutoHyphens/>
        <w:rPr>
          <w:lang w:eastAsia="ar-SA"/>
        </w:rPr>
      </w:pPr>
      <w:r w:rsidRPr="00CA7693">
        <w:rPr>
          <w:lang w:eastAsia="ar-SA"/>
        </w:rPr>
        <w:t xml:space="preserve"> </w:t>
      </w:r>
      <w:bookmarkStart w:id="17" w:name="d0f8a"/>
      <w:bookmarkEnd w:id="17"/>
      <w:r w:rsidRPr="00CA7693">
        <w:rPr>
          <w:lang w:eastAsia="ar-SA"/>
        </w:rPr>
        <w:t>(подпись) (И.О.Ф.)</w:t>
      </w:r>
    </w:p>
    <w:p w14:paraId="7F96BD70" w14:textId="77777777" w:rsidR="00CE5A94" w:rsidRPr="00CA7693" w:rsidRDefault="00CE5A94" w:rsidP="00CE5A94">
      <w:pPr>
        <w:suppressAutoHyphens/>
        <w:ind w:right="-1"/>
        <w:rPr>
          <w:lang w:eastAsia="ar-SA"/>
        </w:rPr>
      </w:pPr>
      <w:r w:rsidRPr="00CA7693">
        <w:rPr>
          <w:lang w:eastAsia="ar-SA"/>
        </w:rPr>
        <w:t xml:space="preserve"> _________________________________________________ </w:t>
      </w:r>
    </w:p>
    <w:p w14:paraId="54EE7DA7" w14:textId="77777777" w:rsidR="00CE5A94" w:rsidRPr="00CA7693" w:rsidRDefault="00CE5A94" w:rsidP="00CE5A94">
      <w:pPr>
        <w:suppressAutoHyphens/>
        <w:ind w:right="-1"/>
        <w:rPr>
          <w:lang w:eastAsia="ar-SA"/>
        </w:rPr>
      </w:pPr>
      <w:r w:rsidRPr="00CA7693">
        <w:rPr>
          <w:lang w:eastAsia="ar-SA"/>
        </w:rPr>
        <w:t xml:space="preserve">М.П. </w:t>
      </w:r>
    </w:p>
    <w:p w14:paraId="5C575532" w14:textId="77777777" w:rsidR="00CE5A94" w:rsidRPr="00CA7693" w:rsidRDefault="00CE5A94" w:rsidP="00CE5A94">
      <w:pPr>
        <w:suppressAutoHyphens/>
        <w:ind w:right="-1"/>
        <w:rPr>
          <w:lang w:eastAsia="ar-SA"/>
        </w:rPr>
      </w:pPr>
      <w:r w:rsidRPr="00CA7693">
        <w:rPr>
          <w:lang w:eastAsia="ar-SA"/>
        </w:rPr>
        <w:t xml:space="preserve">Дата отправления извещения "__" ________ 20__ г. </w:t>
      </w:r>
    </w:p>
    <w:p w14:paraId="1D6C3DBA" w14:textId="77777777" w:rsidR="00CE5A94" w:rsidRPr="00CA7693" w:rsidRDefault="00CE5A94" w:rsidP="00CE5A94">
      <w:pPr>
        <w:suppressAutoHyphens/>
        <w:rPr>
          <w:lang w:eastAsia="ar-SA"/>
        </w:rPr>
      </w:pPr>
      <w:r w:rsidRPr="00CA7693">
        <w:rPr>
          <w:lang w:eastAsia="ar-SA"/>
        </w:rPr>
        <w:t xml:space="preserve">Подпись врача, пославшего извещение ____________ _______________ </w:t>
      </w:r>
    </w:p>
    <w:p w14:paraId="5C88C4E3" w14:textId="77777777" w:rsidR="00CE5A94" w:rsidRPr="00CA7693" w:rsidRDefault="00CE5A94" w:rsidP="00CE5A94">
      <w:pPr>
        <w:suppressAutoHyphens/>
        <w:rPr>
          <w:lang w:eastAsia="ar-SA"/>
        </w:rPr>
      </w:pPr>
      <w:r w:rsidRPr="00CA7693">
        <w:rPr>
          <w:lang w:eastAsia="ar-SA"/>
        </w:rPr>
        <w:t xml:space="preserve">(И.О.Ф.) </w:t>
      </w:r>
    </w:p>
    <w:p w14:paraId="05F61AC6" w14:textId="77777777" w:rsidR="00CE5A94" w:rsidRPr="00CA7693" w:rsidRDefault="00CE5A94" w:rsidP="00CE5A94">
      <w:pPr>
        <w:suppressAutoHyphens/>
        <w:ind w:right="-1"/>
        <w:rPr>
          <w:lang w:eastAsia="ar-SA"/>
        </w:rPr>
      </w:pPr>
      <w:r w:rsidRPr="00CA7693">
        <w:rPr>
          <w:lang w:eastAsia="ar-SA"/>
        </w:rPr>
        <w:t xml:space="preserve">__________________________________________________ </w:t>
      </w:r>
    </w:p>
    <w:p w14:paraId="4D6DDD65" w14:textId="77777777" w:rsidR="00CE5A94" w:rsidRPr="00CA7693" w:rsidRDefault="00CE5A94" w:rsidP="00CE5A94">
      <w:pPr>
        <w:suppressAutoHyphens/>
        <w:ind w:right="-1"/>
        <w:rPr>
          <w:lang w:eastAsia="ar-SA"/>
        </w:rPr>
      </w:pPr>
      <w:r w:rsidRPr="00CA7693">
        <w:rPr>
          <w:lang w:eastAsia="ar-SA"/>
        </w:rPr>
        <w:t xml:space="preserve">Дата получения извещения "__" ________ 20__ г. </w:t>
      </w:r>
    </w:p>
    <w:p w14:paraId="0AD33FC4" w14:textId="77777777" w:rsidR="00CE5A94" w:rsidRPr="00CA7693" w:rsidRDefault="00CE5A94" w:rsidP="00CE5A94">
      <w:pPr>
        <w:suppressAutoHyphens/>
        <w:rPr>
          <w:lang w:eastAsia="ar-SA"/>
        </w:rPr>
      </w:pPr>
      <w:r w:rsidRPr="00CA7693">
        <w:rPr>
          <w:lang w:eastAsia="ar-SA"/>
        </w:rPr>
        <w:t xml:space="preserve">Подпись врача, получившего извещение __________ ________________ </w:t>
      </w:r>
    </w:p>
    <w:p w14:paraId="6541EE09" w14:textId="77777777" w:rsidR="00CE5A94" w:rsidRPr="00CA7693" w:rsidRDefault="00CE5A94" w:rsidP="00CE5A94">
      <w:pPr>
        <w:suppressAutoHyphens/>
        <w:rPr>
          <w:lang w:eastAsia="ar-SA"/>
        </w:rPr>
      </w:pPr>
      <w:r w:rsidRPr="00CA7693">
        <w:rPr>
          <w:lang w:eastAsia="ar-SA"/>
        </w:rPr>
        <w:t xml:space="preserve">(И.О.Ф.) </w:t>
      </w:r>
      <w:bookmarkStart w:id="18" w:name="c60864"/>
      <w:bookmarkEnd w:id="18"/>
    </w:p>
    <w:p w14:paraId="2D55B313" w14:textId="77777777" w:rsidR="00CE5A94" w:rsidRPr="00CA7693" w:rsidRDefault="00CE5A94" w:rsidP="00CE5A94">
      <w:pPr>
        <w:suppressAutoHyphens/>
        <w:ind w:right="-1"/>
        <w:rPr>
          <w:lang w:eastAsia="ar-SA"/>
        </w:rPr>
      </w:pPr>
      <w:r w:rsidRPr="00CA7693">
        <w:rPr>
          <w:lang w:eastAsia="ar-SA"/>
        </w:rPr>
        <w:t>__________________________________________________</w:t>
      </w:r>
    </w:p>
    <w:p w14:paraId="4BC3B7A5" w14:textId="77777777" w:rsidR="00CE5A94" w:rsidRPr="00CA7693" w:rsidRDefault="00CE5A94" w:rsidP="00CE5A94">
      <w:pPr>
        <w:suppressAutoHyphens/>
        <w:autoSpaceDE w:val="0"/>
        <w:autoSpaceDN w:val="0"/>
        <w:adjustRightInd w:val="0"/>
        <w:jc w:val="both"/>
        <w:outlineLvl w:val="1"/>
        <w:rPr>
          <w:b/>
          <w:lang w:eastAsia="ar-SA"/>
        </w:rPr>
      </w:pPr>
    </w:p>
    <w:p w14:paraId="2E690351" w14:textId="77777777" w:rsidR="00CE5A94" w:rsidRPr="00CA7693" w:rsidRDefault="00CE5A94" w:rsidP="00CE5A94">
      <w:pPr>
        <w:suppressAutoHyphens/>
        <w:autoSpaceDE w:val="0"/>
        <w:autoSpaceDN w:val="0"/>
        <w:adjustRightInd w:val="0"/>
        <w:jc w:val="both"/>
        <w:outlineLvl w:val="1"/>
        <w:rPr>
          <w:b/>
          <w:lang w:eastAsia="ar-SA"/>
        </w:rPr>
      </w:pPr>
    </w:p>
    <w:p w14:paraId="0DB1141E" w14:textId="77777777" w:rsidR="00CE5A94" w:rsidRPr="00CA7693" w:rsidRDefault="00CE5A94" w:rsidP="00CE5A94">
      <w:pPr>
        <w:suppressAutoHyphens/>
        <w:autoSpaceDE w:val="0"/>
        <w:autoSpaceDN w:val="0"/>
        <w:adjustRightInd w:val="0"/>
        <w:jc w:val="both"/>
        <w:outlineLvl w:val="1"/>
        <w:rPr>
          <w:b/>
          <w:lang w:eastAsia="ar-SA"/>
        </w:rPr>
      </w:pPr>
    </w:p>
    <w:p w14:paraId="5D5D86A2" w14:textId="77777777" w:rsidR="00CE5A94" w:rsidRPr="00CA7693" w:rsidRDefault="00CE5A94" w:rsidP="00CE5A94">
      <w:pPr>
        <w:suppressAutoHyphens/>
        <w:rPr>
          <w:lang w:eastAsia="ar-SA"/>
        </w:rPr>
      </w:pPr>
      <w:r w:rsidRPr="00CA7693">
        <w:rPr>
          <w:lang w:eastAsia="ar-SA"/>
        </w:rPr>
        <w:br w:type="page"/>
      </w:r>
    </w:p>
    <w:p w14:paraId="6802D67B" w14:textId="77777777" w:rsidR="00CE5A94" w:rsidRPr="00CA7693" w:rsidRDefault="00CE5A94" w:rsidP="00CE5A94">
      <w:pPr>
        <w:keepNext/>
        <w:keepLines/>
        <w:suppressAutoHyphens/>
        <w:spacing w:before="480"/>
        <w:jc w:val="right"/>
        <w:outlineLvl w:val="0"/>
        <w:rPr>
          <w:bCs/>
          <w:lang w:eastAsia="ar-SA"/>
        </w:rPr>
      </w:pPr>
      <w:bookmarkStart w:id="19" w:name="_Приложение_3"/>
      <w:bookmarkStart w:id="20" w:name="_Toc462554227"/>
      <w:bookmarkEnd w:id="19"/>
      <w:r w:rsidRPr="00CA7693">
        <w:rPr>
          <w:bCs/>
          <w:lang w:eastAsia="ar-SA"/>
        </w:rPr>
        <w:lastRenderedPageBreak/>
        <w:t>Приложение 3</w:t>
      </w:r>
      <w:bookmarkEnd w:id="20"/>
      <w:r w:rsidRPr="00CA7693">
        <w:rPr>
          <w:bCs/>
          <w:lang w:eastAsia="ar-SA"/>
        </w:rPr>
        <w:t xml:space="preserve"> </w:t>
      </w:r>
    </w:p>
    <w:p w14:paraId="4FEB2086" w14:textId="77777777" w:rsidR="00CE5A94" w:rsidRPr="00CA7693" w:rsidRDefault="00CE5A94" w:rsidP="00CE5A94">
      <w:pPr>
        <w:suppressAutoHyphens/>
        <w:jc w:val="right"/>
        <w:rPr>
          <w:lang w:eastAsia="ar-SA"/>
        </w:rPr>
      </w:pPr>
      <w:r w:rsidRPr="00CA7693">
        <w:rPr>
          <w:lang w:eastAsia="ar-SA"/>
        </w:rPr>
        <w:t xml:space="preserve">к Положению о расследовании и учете </w:t>
      </w:r>
    </w:p>
    <w:p w14:paraId="0A4B877B" w14:textId="77777777" w:rsidR="00CE5A94" w:rsidRPr="00CA7693" w:rsidRDefault="00CE5A94" w:rsidP="00CE5A94">
      <w:pPr>
        <w:suppressAutoHyphens/>
        <w:jc w:val="right"/>
        <w:rPr>
          <w:lang w:eastAsia="ar-SA"/>
        </w:rPr>
      </w:pPr>
      <w:r w:rsidRPr="00CA7693">
        <w:rPr>
          <w:lang w:eastAsia="ar-SA"/>
        </w:rPr>
        <w:t>профессиональных заболеваний</w:t>
      </w:r>
    </w:p>
    <w:p w14:paraId="0E99222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Утверждаю</w:t>
      </w:r>
    </w:p>
    <w:p w14:paraId="23BFC29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Главный врач центра</w:t>
      </w:r>
    </w:p>
    <w:p w14:paraId="0E98792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государственного</w:t>
      </w:r>
    </w:p>
    <w:p w14:paraId="0A6C179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санитарно-эпидемиологического</w:t>
      </w:r>
    </w:p>
    <w:p w14:paraId="6FD200E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надзора</w:t>
      </w:r>
    </w:p>
    <w:p w14:paraId="667A74B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w:t>
      </w:r>
    </w:p>
    <w:p w14:paraId="02DC6AA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(административная территория)</w:t>
      </w:r>
    </w:p>
    <w:p w14:paraId="5CF31CF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w:t>
      </w:r>
    </w:p>
    <w:p w14:paraId="75AA38D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(Ф.И.О., подпись)</w:t>
      </w:r>
    </w:p>
    <w:p w14:paraId="1E52B705"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 год</w:t>
      </w:r>
    </w:p>
    <w:p w14:paraId="6643EF7D" w14:textId="77777777" w:rsidR="00CE5A94" w:rsidRPr="00CA7693" w:rsidRDefault="00CE5A94" w:rsidP="00CE5A94">
      <w:pPr>
        <w:shd w:val="clear" w:color="auto" w:fill="FFFFFF"/>
        <w:suppressAutoHyphens/>
        <w:jc w:val="both"/>
        <w:rPr>
          <w:rFonts w:ascii="Arial" w:hAnsi="Arial" w:cs="Arial"/>
          <w:sz w:val="18"/>
          <w:szCs w:val="18"/>
          <w:lang w:eastAsia="ar-SA"/>
        </w:rPr>
      </w:pPr>
      <w:r w:rsidRPr="00CA7693">
        <w:rPr>
          <w:rFonts w:ascii="Arial" w:hAnsi="Arial" w:cs="Arial"/>
          <w:sz w:val="18"/>
          <w:szCs w:val="18"/>
          <w:lang w:eastAsia="ar-SA"/>
        </w:rPr>
        <w:br/>
      </w:r>
    </w:p>
    <w:p w14:paraId="574782D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Печать</w:t>
      </w:r>
    </w:p>
    <w:p w14:paraId="6D73A302" w14:textId="77777777" w:rsidR="00CE5A94" w:rsidRPr="00CA7693" w:rsidRDefault="00CE5A94" w:rsidP="00CE5A94">
      <w:pPr>
        <w:suppressAutoHyphens/>
        <w:jc w:val="center"/>
        <w:rPr>
          <w:b/>
          <w:lang w:eastAsia="ar-SA"/>
        </w:rPr>
      </w:pPr>
      <w:r w:rsidRPr="00CA7693">
        <w:rPr>
          <w:b/>
          <w:lang w:eastAsia="ar-SA"/>
        </w:rPr>
        <w:t xml:space="preserve">Акт </w:t>
      </w:r>
    </w:p>
    <w:p w14:paraId="08417E50" w14:textId="77777777" w:rsidR="00CE5A94" w:rsidRPr="00CA7693" w:rsidRDefault="00CE5A94" w:rsidP="00CE5A94">
      <w:pPr>
        <w:suppressAutoHyphens/>
        <w:jc w:val="center"/>
        <w:rPr>
          <w:b/>
          <w:lang w:eastAsia="ar-SA"/>
        </w:rPr>
      </w:pPr>
      <w:r w:rsidRPr="00CA7693">
        <w:rPr>
          <w:b/>
          <w:lang w:eastAsia="ar-SA"/>
        </w:rPr>
        <w:t>о случае профессионального заболевания</w:t>
      </w:r>
    </w:p>
    <w:p w14:paraId="53977CD5" w14:textId="77777777" w:rsidR="00CE5A94" w:rsidRPr="00CA7693" w:rsidRDefault="00CE5A94" w:rsidP="00CE5A94">
      <w:pPr>
        <w:suppressAutoHyphens/>
        <w:rPr>
          <w:lang w:eastAsia="ar-SA"/>
        </w:rPr>
      </w:pPr>
    </w:p>
    <w:p w14:paraId="759CD2F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w:t>
      </w:r>
      <w:r w:rsidRPr="00CA7693">
        <w:rPr>
          <w:rFonts w:ascii="Courier New" w:hAnsi="Courier New" w:cs="Courier New"/>
          <w:bCs/>
          <w:sz w:val="20"/>
          <w:szCs w:val="20"/>
          <w:lang w:eastAsia="ar-SA"/>
        </w:rPr>
        <w:t>от "____"_________________года</w:t>
      </w:r>
    </w:p>
    <w:p w14:paraId="1C55400B" w14:textId="77777777" w:rsidR="00CE5A94" w:rsidRPr="00CA7693" w:rsidRDefault="00CE5A94" w:rsidP="00CE5A94">
      <w:pPr>
        <w:shd w:val="clear" w:color="auto" w:fill="FFFFFF"/>
        <w:suppressAutoHyphens/>
        <w:jc w:val="both"/>
        <w:rPr>
          <w:rFonts w:ascii="Arial" w:hAnsi="Arial" w:cs="Arial"/>
          <w:sz w:val="18"/>
          <w:szCs w:val="18"/>
          <w:lang w:eastAsia="ar-SA"/>
        </w:rPr>
      </w:pPr>
    </w:p>
    <w:p w14:paraId="0D86AD6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 ______________________________________________________________________</w:t>
      </w:r>
    </w:p>
    <w:p w14:paraId="02B7263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(фамилия, имя, отчество и год рождения пострадавшего)</w:t>
      </w:r>
    </w:p>
    <w:p w14:paraId="474268C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 Дата направления извещения____________________________________________</w:t>
      </w:r>
    </w:p>
    <w:p w14:paraId="59BB18E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(наименование лечебно-профилактического учреждения, юридический адрес)</w:t>
      </w:r>
    </w:p>
    <w:p w14:paraId="79B728A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3. Заключительный диагноз _______________________________________________</w:t>
      </w:r>
    </w:p>
    <w:p w14:paraId="029EE37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4. Наименование организации _____________________________________________</w:t>
      </w:r>
    </w:p>
    <w:p w14:paraId="2487FAA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(полное наименование,  отраслевая принадлежность,</w:t>
      </w:r>
    </w:p>
    <w:p w14:paraId="0FA7D70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4EFEEE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форма собственности, юридический адрес, коды ОКПО, </w:t>
      </w:r>
      <w:hyperlink r:id="rId21" w:history="1">
        <w:r w:rsidRPr="00CA7693">
          <w:rPr>
            <w:rFonts w:ascii="Courier New" w:hAnsi="Courier New" w:cs="Courier New"/>
            <w:sz w:val="20"/>
            <w:lang w:eastAsia="ar-SA"/>
          </w:rPr>
          <w:t>ОКОНХ</w:t>
        </w:r>
      </w:hyperlink>
      <w:r w:rsidRPr="00CA7693">
        <w:rPr>
          <w:rFonts w:ascii="Courier New" w:hAnsi="Courier New" w:cs="Courier New"/>
          <w:sz w:val="20"/>
          <w:szCs w:val="20"/>
          <w:lang w:eastAsia="ar-SA"/>
        </w:rPr>
        <w:t>)</w:t>
      </w:r>
    </w:p>
    <w:p w14:paraId="73AD97F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5. Наименование цеха, участка, производства _____________________________</w:t>
      </w:r>
    </w:p>
    <w:p w14:paraId="65ACD75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6. Профессия, должность__________________________________________________</w:t>
      </w:r>
    </w:p>
    <w:p w14:paraId="32CD3BE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7. Общий стаж работы_____________________________________________________</w:t>
      </w:r>
    </w:p>
    <w:p w14:paraId="0680FCD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8. Стаж работы в данной профессии________________________________________</w:t>
      </w:r>
    </w:p>
    <w:p w14:paraId="1D6FB23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9. Стаж работы в условиях воздействия вредных веществ  и  неблагоприятных</w:t>
      </w:r>
    </w:p>
    <w:p w14:paraId="6114F57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производственных факторов _______________________________________________</w:t>
      </w:r>
    </w:p>
    <w:p w14:paraId="7C18EDD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6369C36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(виды фактически выполняемых работ в особых условиях, не указанных в</w:t>
      </w:r>
    </w:p>
    <w:p w14:paraId="6B7AF08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трудовой книжке, вносятся с отметкой "со слов работающего")</w:t>
      </w:r>
    </w:p>
    <w:p w14:paraId="666B6E1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426C82E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57E6205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272CC2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790F7A6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10. Дата начала расследования____________________________________________</w:t>
      </w:r>
    </w:p>
    <w:p w14:paraId="61D82AD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Комиссией в составе</w:t>
      </w:r>
    </w:p>
    <w:p w14:paraId="3CEF8CE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председателя __________________________________________________________ и</w:t>
      </w:r>
    </w:p>
    <w:p w14:paraId="4CFE941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(Ф.И.О., должность)</w:t>
      </w:r>
    </w:p>
    <w:p w14:paraId="5D838247"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членов комиссии _________________________________________________________</w:t>
      </w:r>
    </w:p>
    <w:p w14:paraId="1929D4C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(Ф.И.О., должность)</w:t>
      </w:r>
    </w:p>
    <w:p w14:paraId="74D4C13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21053C8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проведено расследование случая профессионального заболевания ____________</w:t>
      </w:r>
    </w:p>
    <w:p w14:paraId="60F040C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7BF26A3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(диагноз)</w:t>
      </w:r>
    </w:p>
    <w:p w14:paraId="1DE26C5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и установлено:</w:t>
      </w:r>
    </w:p>
    <w:p w14:paraId="126433A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11. Дата (время) заболевания ____________________________________________</w:t>
      </w:r>
    </w:p>
    <w:p w14:paraId="291D8D6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(заполняется при остром профессиональном заболевании)</w:t>
      </w:r>
    </w:p>
    <w:p w14:paraId="6DC6105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12.   Дата    и    время    поступления    в    центр    государственного</w:t>
      </w:r>
    </w:p>
    <w:p w14:paraId="626EB43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санитарно-эпидемиологического     надзора     извещения     о      случае</w:t>
      </w:r>
    </w:p>
    <w:p w14:paraId="4C04D30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профессионального заболевания или отравления  ___________________________</w:t>
      </w:r>
    </w:p>
    <w:p w14:paraId="7020E26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89B477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13. Сведения о</w:t>
      </w:r>
    </w:p>
    <w:p w14:paraId="381262C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трудоспособности ________________________________________________________</w:t>
      </w:r>
    </w:p>
    <w:p w14:paraId="34650487"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(трудоспособен на своей работе, утратил трудоспособность,</w:t>
      </w:r>
    </w:p>
    <w:p w14:paraId="226B6F6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0E9DC3B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переведен на другую работу, направлен в учреждение</w:t>
      </w:r>
    </w:p>
    <w:p w14:paraId="556B3D7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0E22F31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государственной службы медико-социальной экспертизы)</w:t>
      </w:r>
    </w:p>
    <w:p w14:paraId="6DD3F3B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14. Профессиональное заболевание выявлено при  медицинском  осмотре,  при</w:t>
      </w:r>
    </w:p>
    <w:p w14:paraId="773ACA0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lastRenderedPageBreak/>
        <w:t>обращении (нужное подчеркнуть) __________________________________________</w:t>
      </w:r>
    </w:p>
    <w:p w14:paraId="2565D1F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4E343BE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15.  Имелось  ли  у  работника   ранее   установленное   профессиональное</w:t>
      </w:r>
    </w:p>
    <w:p w14:paraId="44EB0AF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заболевание, направлялся ли в центр профессиональной патологии (к врачу-</w:t>
      </w:r>
    </w:p>
    <w:p w14:paraId="080FD3B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профпатологу) для установления профессионального заболевания ____________</w:t>
      </w:r>
    </w:p>
    <w:p w14:paraId="6238BE6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16.  Наличие  профессиональных  заболеваний  в  данном   цехе,   участке,</w:t>
      </w:r>
    </w:p>
    <w:p w14:paraId="35EC9F5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производстве или (и) профессиональной группе ____________________________</w:t>
      </w:r>
    </w:p>
    <w:p w14:paraId="51A9184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17.  Профессиональное  заболевание   возникло   при   обстоятельствах   и</w:t>
      </w:r>
    </w:p>
    <w:p w14:paraId="5F164A6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условиях: _______________________________________________________________</w:t>
      </w:r>
    </w:p>
    <w:p w14:paraId="7531BBC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(дается полное описание конкретных фактов несоблюдения технологических</w:t>
      </w:r>
    </w:p>
    <w:p w14:paraId="0FFE3B2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273124D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регламентов, производственного процесса, нарушения транспортного режима</w:t>
      </w:r>
    </w:p>
    <w:p w14:paraId="235FDAE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2F5D6E4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эксплуатации технологического оборудования, приборов, рабочего</w:t>
      </w:r>
    </w:p>
    <w:p w14:paraId="2E5BEFD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180CA30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инструментария; нарушения режима труда, аварийной ситуации, выхода из</w:t>
      </w:r>
    </w:p>
    <w:p w14:paraId="37D65B65"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57CF91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строя защитных средств, освещения; несоблюдения правил техники</w:t>
      </w:r>
    </w:p>
    <w:p w14:paraId="166D11E5"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7154418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безопасности, производственной санитарии; несовершенства технологии,</w:t>
      </w:r>
    </w:p>
    <w:p w14:paraId="4863A36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17F7C1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механизмов, оборудования, рабочего инструментария; неэффективности</w:t>
      </w:r>
    </w:p>
    <w:p w14:paraId="02C8F6AC"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72ABD64F"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работы систем вентиляции, кондиционирования воздуха, защитных средств,</w:t>
      </w:r>
    </w:p>
    <w:p w14:paraId="45498CE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1AEB88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механизмов, средств индивидуальной защиты; отсутствия мер и средств</w:t>
      </w:r>
    </w:p>
    <w:p w14:paraId="16E9171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07287CB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спасательного характера, приводятся сведения из санитарно-гигиенической</w:t>
      </w:r>
    </w:p>
    <w:p w14:paraId="37464A4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1E9B998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характеристики условий труда работника и других документов)</w:t>
      </w:r>
    </w:p>
    <w:p w14:paraId="525D717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18. Причиной  профессионального  заболевания  или  отравления  послужило:</w:t>
      </w:r>
    </w:p>
    <w:p w14:paraId="65D69627"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длительное,  кратковременное  (в  течение  рабочей  смены),   однократное</w:t>
      </w:r>
    </w:p>
    <w:p w14:paraId="744B51A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воздействие на организм человека вредных  производственных  факторов  или</w:t>
      </w:r>
    </w:p>
    <w:p w14:paraId="0888345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веществ _________________________________________________________________</w:t>
      </w:r>
    </w:p>
    <w:p w14:paraId="6C4C716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(указывается количественная и качественная</w:t>
      </w:r>
    </w:p>
    <w:p w14:paraId="4BA8468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11A7750E"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характеристика вредных производственных факторов в соответствии</w:t>
      </w:r>
    </w:p>
    <w:p w14:paraId="604247C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69C908F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с требованиями гигиенических критериев оценки и классификации условий</w:t>
      </w:r>
    </w:p>
    <w:p w14:paraId="6068E95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33CD1FC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труда по показателю вредности и опасности факторов производственной</w:t>
      </w:r>
    </w:p>
    <w:p w14:paraId="5F49C9D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2CD16386"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среды, тяжести и напряженности трудового процесса)</w:t>
      </w:r>
    </w:p>
    <w:p w14:paraId="77E3CF6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19.  Наличие    вины   работника   (в   процентах)   и   ее   обоснование</w:t>
      </w:r>
    </w:p>
    <w:p w14:paraId="7998F72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7C4DEDA0"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54A2135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20. Заключение: на основании результатов расследования  установлено,  что</w:t>
      </w:r>
    </w:p>
    <w:p w14:paraId="68CC4F4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настоящее заболевание (отравление) является профессиональным и возникло в</w:t>
      </w:r>
    </w:p>
    <w:p w14:paraId="01099DB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результате ____________________________________________. Непосредственной</w:t>
      </w:r>
    </w:p>
    <w:p w14:paraId="68F3A62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(указываются конкретные обстоятельства и условия)</w:t>
      </w:r>
    </w:p>
    <w:p w14:paraId="6639327A"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причиной заболевания послужило __________________________________________</w:t>
      </w:r>
    </w:p>
    <w:p w14:paraId="3B526C9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(указывается конкретный вредный производственный фактор)</w:t>
      </w:r>
    </w:p>
    <w:p w14:paraId="641D3A9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21.       Лица,       допустившие        нарушения        государственных</w:t>
      </w:r>
    </w:p>
    <w:p w14:paraId="505CB8B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санитарно-эпидемиологических правил и иных нормативных актов:</w:t>
      </w:r>
    </w:p>
    <w:p w14:paraId="10276834"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52D541F2"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(Ф.И.О., с указанием нарушенных ими положений, правил и иных актов)</w:t>
      </w:r>
    </w:p>
    <w:p w14:paraId="5A4FBD73"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22. В целях ликвидации и предупреждения профессиональных заболеваний  или</w:t>
      </w:r>
    </w:p>
    <w:p w14:paraId="4023CB21"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отравлений предлагается: ________________________________________________</w:t>
      </w:r>
    </w:p>
    <w:p w14:paraId="38348F79"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23. Прилагаемые материалы расследования</w:t>
      </w:r>
    </w:p>
    <w:p w14:paraId="5370F0AB"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_________________________________________________________________________</w:t>
      </w:r>
    </w:p>
    <w:p w14:paraId="2ECDB68D"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24. Подписи членов комиссии:</w:t>
      </w:r>
    </w:p>
    <w:p w14:paraId="24E0FE50" w14:textId="77777777" w:rsidR="00CE5A94" w:rsidRPr="00CA7693" w:rsidRDefault="00CE5A94" w:rsidP="00CE5A94">
      <w:pPr>
        <w:shd w:val="clear" w:color="auto" w:fill="FFFFFF"/>
        <w:suppressAutoHyphens/>
        <w:jc w:val="both"/>
        <w:rPr>
          <w:rFonts w:ascii="Arial" w:hAnsi="Arial" w:cs="Arial"/>
          <w:sz w:val="18"/>
          <w:szCs w:val="18"/>
          <w:lang w:eastAsia="ar-SA"/>
        </w:rPr>
      </w:pPr>
      <w:r w:rsidRPr="00CA7693">
        <w:rPr>
          <w:rFonts w:ascii="Arial" w:hAnsi="Arial" w:cs="Arial"/>
          <w:sz w:val="18"/>
          <w:szCs w:val="18"/>
          <w:lang w:eastAsia="ar-SA"/>
        </w:rPr>
        <w:br/>
      </w:r>
    </w:p>
    <w:p w14:paraId="66891AA7"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 xml:space="preserve">                                 Ф.И.О.,                      дата</w:t>
      </w:r>
    </w:p>
    <w:p w14:paraId="34D05F7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38EB6087"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p>
    <w:p w14:paraId="38E2DE08" w14:textId="77777777" w:rsidR="00CE5A94" w:rsidRPr="00CA7693" w:rsidRDefault="00CE5A94" w:rsidP="00CE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0"/>
          <w:szCs w:val="20"/>
          <w:lang w:eastAsia="ar-SA"/>
        </w:rPr>
      </w:pPr>
      <w:r w:rsidRPr="00CA7693">
        <w:rPr>
          <w:rFonts w:ascii="Courier New" w:hAnsi="Courier New" w:cs="Courier New"/>
          <w:sz w:val="20"/>
          <w:szCs w:val="20"/>
          <w:lang w:eastAsia="ar-SA"/>
        </w:rPr>
        <w:t>М.П.</w:t>
      </w:r>
    </w:p>
    <w:p w14:paraId="726C9B37" w14:textId="77777777" w:rsidR="001E4C81" w:rsidRPr="00CA7693" w:rsidRDefault="001E4C81" w:rsidP="001E4C81">
      <w:pPr>
        <w:suppressAutoHyphens/>
        <w:ind w:left="225" w:firstLine="225"/>
        <w:rPr>
          <w:b/>
        </w:rPr>
      </w:pPr>
    </w:p>
    <w:p w14:paraId="2F5F1927" w14:textId="77777777" w:rsidR="001415E9" w:rsidRPr="00CA7693" w:rsidRDefault="001415E9" w:rsidP="00254A14"/>
    <w:sectPr w:rsidR="001415E9" w:rsidRPr="00CA7693" w:rsidSect="009C335A">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2BE"/>
    <w:multiLevelType w:val="hybridMultilevel"/>
    <w:tmpl w:val="2A8228BC"/>
    <w:lvl w:ilvl="0" w:tplc="4EF44A2E">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15:restartNumberingAfterBreak="0">
    <w:nsid w:val="104F4779"/>
    <w:multiLevelType w:val="hybridMultilevel"/>
    <w:tmpl w:val="A4EC9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FB152D"/>
    <w:multiLevelType w:val="hybridMultilevel"/>
    <w:tmpl w:val="108629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288667BC"/>
    <w:multiLevelType w:val="hybridMultilevel"/>
    <w:tmpl w:val="36E4546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706FA0"/>
    <w:multiLevelType w:val="hybridMultilevel"/>
    <w:tmpl w:val="23F49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47A1E5C"/>
    <w:multiLevelType w:val="hybridMultilevel"/>
    <w:tmpl w:val="EF9E0E96"/>
    <w:lvl w:ilvl="0" w:tplc="8B026C5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FA68E9"/>
    <w:multiLevelType w:val="multilevel"/>
    <w:tmpl w:val="6352A796"/>
    <w:lvl w:ilvl="0">
      <w:start w:val="1"/>
      <w:numFmt w:val="bullet"/>
      <w:suff w:val="space"/>
      <w:lvlText w:val=""/>
      <w:lvlJc w:val="left"/>
      <w:pPr>
        <w:ind w:left="0" w:firstLine="357"/>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7" w15:restartNumberingAfterBreak="0">
    <w:nsid w:val="7D1B5750"/>
    <w:multiLevelType w:val="hybridMultilevel"/>
    <w:tmpl w:val="93A0E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61F"/>
    <w:rsid w:val="00003DA9"/>
    <w:rsid w:val="00035FDB"/>
    <w:rsid w:val="00055423"/>
    <w:rsid w:val="00055E03"/>
    <w:rsid w:val="00074E31"/>
    <w:rsid w:val="001415E9"/>
    <w:rsid w:val="00164A76"/>
    <w:rsid w:val="001C2A4E"/>
    <w:rsid w:val="001D7E36"/>
    <w:rsid w:val="001E4C81"/>
    <w:rsid w:val="001E7942"/>
    <w:rsid w:val="00226EBF"/>
    <w:rsid w:val="002400FD"/>
    <w:rsid w:val="00254A14"/>
    <w:rsid w:val="00287F1A"/>
    <w:rsid w:val="002957F6"/>
    <w:rsid w:val="002E761F"/>
    <w:rsid w:val="00315259"/>
    <w:rsid w:val="0031682C"/>
    <w:rsid w:val="003D1094"/>
    <w:rsid w:val="0045045B"/>
    <w:rsid w:val="00482824"/>
    <w:rsid w:val="004A2CE1"/>
    <w:rsid w:val="005202C6"/>
    <w:rsid w:val="00571B71"/>
    <w:rsid w:val="005C3782"/>
    <w:rsid w:val="005D2C28"/>
    <w:rsid w:val="00700C20"/>
    <w:rsid w:val="00707648"/>
    <w:rsid w:val="00775B8E"/>
    <w:rsid w:val="00797B42"/>
    <w:rsid w:val="008616E0"/>
    <w:rsid w:val="0088193C"/>
    <w:rsid w:val="008D5355"/>
    <w:rsid w:val="008E7413"/>
    <w:rsid w:val="00912295"/>
    <w:rsid w:val="00916732"/>
    <w:rsid w:val="00931B5D"/>
    <w:rsid w:val="00935C7E"/>
    <w:rsid w:val="00955865"/>
    <w:rsid w:val="009733F3"/>
    <w:rsid w:val="009738BD"/>
    <w:rsid w:val="00985C81"/>
    <w:rsid w:val="009C335A"/>
    <w:rsid w:val="00A56408"/>
    <w:rsid w:val="00A779E5"/>
    <w:rsid w:val="00AC6BED"/>
    <w:rsid w:val="00C17AC7"/>
    <w:rsid w:val="00C43B4A"/>
    <w:rsid w:val="00C50EFA"/>
    <w:rsid w:val="00C9090D"/>
    <w:rsid w:val="00CA7693"/>
    <w:rsid w:val="00CE5A94"/>
    <w:rsid w:val="00D00BAE"/>
    <w:rsid w:val="00DB7B33"/>
    <w:rsid w:val="00E26F22"/>
    <w:rsid w:val="00E45AD4"/>
    <w:rsid w:val="00E52FEA"/>
    <w:rsid w:val="00ED4ED4"/>
    <w:rsid w:val="00F00B82"/>
    <w:rsid w:val="00F05595"/>
    <w:rsid w:val="00F16309"/>
    <w:rsid w:val="00F50229"/>
    <w:rsid w:val="00F82018"/>
    <w:rsid w:val="00FA615A"/>
    <w:rsid w:val="00FE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5373A"/>
  <w15:docId w15:val="{9E8C5AF3-8681-4831-A20C-E887B470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pPr>
      <w:keepNext/>
      <w:widowControl w:val="0"/>
      <w:autoSpaceDE w:val="0"/>
      <w:autoSpaceDN w:val="0"/>
      <w:adjustRightInd w:val="0"/>
      <w:outlineLvl w:val="0"/>
    </w:pPr>
    <w:rPr>
      <w:rFonts w:ascii="Arial CYR" w:hAnsi="Arial CYR"/>
      <w:b/>
      <w:bCs/>
    </w:rPr>
  </w:style>
  <w:style w:type="paragraph" w:styleId="2">
    <w:name w:val="heading 2"/>
    <w:basedOn w:val="a"/>
    <w:next w:val="a"/>
    <w:link w:val="20"/>
    <w:uiPriority w:val="9"/>
    <w:qFormat/>
    <w:pPr>
      <w:keepNext/>
      <w:widowControl w:val="0"/>
      <w:autoSpaceDE w:val="0"/>
      <w:autoSpaceDN w:val="0"/>
      <w:adjustRightInd w:val="0"/>
      <w:outlineLvl w:val="1"/>
    </w:pPr>
    <w:rPr>
      <w:rFonts w:ascii="Arial" w:hAnsi="Arial" w:cs="Arial"/>
      <w:b/>
      <w:bCs/>
      <w:sz w:val="36"/>
      <w:szCs w:val="36"/>
    </w:rPr>
  </w:style>
  <w:style w:type="paragraph" w:styleId="3">
    <w:name w:val="heading 3"/>
    <w:basedOn w:val="a"/>
    <w:next w:val="a"/>
    <w:link w:val="30"/>
    <w:uiPriority w:val="9"/>
    <w:qFormat/>
    <w:pPr>
      <w:keepNext/>
      <w:widowControl w:val="0"/>
      <w:tabs>
        <w:tab w:val="left" w:pos="1800"/>
      </w:tabs>
      <w:autoSpaceDE w:val="0"/>
      <w:autoSpaceDN w:val="0"/>
      <w:adjustRightInd w:val="0"/>
      <w:ind w:left="1800" w:firstLine="4437"/>
      <w:outlineLvl w:val="2"/>
    </w:pPr>
    <w:rPr>
      <w:rFonts w:ascii="Arial" w:hAnsi="Arial" w:cs="Arial"/>
      <w:b/>
      <w:bCs/>
      <w:szCs w:val="15"/>
    </w:rPr>
  </w:style>
  <w:style w:type="paragraph" w:styleId="4">
    <w:name w:val="heading 4"/>
    <w:basedOn w:val="a"/>
    <w:next w:val="a"/>
    <w:link w:val="40"/>
    <w:uiPriority w:val="99"/>
    <w:qFormat/>
    <w:pPr>
      <w:keepNext/>
      <w:jc w:val="center"/>
      <w:outlineLvl w:val="3"/>
    </w:pPr>
    <w:rPr>
      <w:b/>
      <w:bCs/>
      <w:sz w:val="28"/>
    </w:rPr>
  </w:style>
  <w:style w:type="paragraph" w:styleId="5">
    <w:name w:val="heading 5"/>
    <w:basedOn w:val="a"/>
    <w:next w:val="a"/>
    <w:qFormat/>
    <w:pPr>
      <w:keepNext/>
      <w:widowControl w:val="0"/>
      <w:autoSpaceDE w:val="0"/>
      <w:autoSpaceDN w:val="0"/>
      <w:adjustRightInd w:val="0"/>
      <w:outlineLvl w:val="4"/>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Normal (Web)"/>
    <w:basedOn w:val="a"/>
    <w:uiPriority w:val="99"/>
    <w:unhideWhenUsed/>
    <w:rsid w:val="005D2C28"/>
    <w:pPr>
      <w:spacing w:before="100" w:beforeAutospacing="1" w:after="100" w:afterAutospacing="1"/>
    </w:pPr>
    <w:rPr>
      <w:rFonts w:eastAsia="Calibri"/>
    </w:rPr>
  </w:style>
  <w:style w:type="paragraph" w:styleId="a5">
    <w:name w:val="Balloon Text"/>
    <w:basedOn w:val="a"/>
    <w:link w:val="a6"/>
    <w:rsid w:val="00931B5D"/>
    <w:rPr>
      <w:rFonts w:ascii="Tahoma" w:hAnsi="Tahoma" w:cs="Tahoma"/>
      <w:sz w:val="16"/>
      <w:szCs w:val="16"/>
    </w:rPr>
  </w:style>
  <w:style w:type="character" w:customStyle="1" w:styleId="a6">
    <w:name w:val="Текст выноски Знак"/>
    <w:link w:val="a5"/>
    <w:rsid w:val="00931B5D"/>
    <w:rPr>
      <w:rFonts w:ascii="Tahoma" w:hAnsi="Tahoma" w:cs="Tahoma"/>
      <w:sz w:val="16"/>
      <w:szCs w:val="16"/>
    </w:rPr>
  </w:style>
  <w:style w:type="paragraph" w:styleId="a7">
    <w:name w:val="Body Text"/>
    <w:basedOn w:val="a"/>
    <w:link w:val="a8"/>
    <w:unhideWhenUsed/>
    <w:rsid w:val="001415E9"/>
    <w:pPr>
      <w:suppressAutoHyphens/>
      <w:spacing w:after="120"/>
    </w:pPr>
    <w:rPr>
      <w:lang w:eastAsia="ar-SA"/>
    </w:rPr>
  </w:style>
  <w:style w:type="character" w:customStyle="1" w:styleId="a8">
    <w:name w:val="Основной текст Знак"/>
    <w:link w:val="a7"/>
    <w:rsid w:val="001415E9"/>
    <w:rPr>
      <w:sz w:val="24"/>
      <w:szCs w:val="24"/>
      <w:lang w:eastAsia="ar-SA"/>
    </w:rPr>
  </w:style>
  <w:style w:type="character" w:customStyle="1" w:styleId="hilite3">
    <w:name w:val="hilite3"/>
    <w:rsid w:val="001415E9"/>
  </w:style>
  <w:style w:type="character" w:customStyle="1" w:styleId="10">
    <w:name w:val="Заголовок 1 Знак"/>
    <w:link w:val="1"/>
    <w:uiPriority w:val="9"/>
    <w:rsid w:val="00E52FEA"/>
    <w:rPr>
      <w:rFonts w:ascii="Arial CYR" w:hAnsi="Arial CYR"/>
      <w:b/>
      <w:bCs/>
      <w:sz w:val="24"/>
      <w:szCs w:val="24"/>
    </w:rPr>
  </w:style>
  <w:style w:type="character" w:customStyle="1" w:styleId="20">
    <w:name w:val="Заголовок 2 Знак"/>
    <w:link w:val="2"/>
    <w:uiPriority w:val="9"/>
    <w:rsid w:val="00E52FEA"/>
    <w:rPr>
      <w:rFonts w:ascii="Arial" w:hAnsi="Arial" w:cs="Arial"/>
      <w:b/>
      <w:bCs/>
      <w:sz w:val="36"/>
      <w:szCs w:val="36"/>
    </w:rPr>
  </w:style>
  <w:style w:type="character" w:customStyle="1" w:styleId="30">
    <w:name w:val="Заголовок 3 Знак"/>
    <w:link w:val="3"/>
    <w:uiPriority w:val="9"/>
    <w:rsid w:val="00E52FEA"/>
    <w:rPr>
      <w:rFonts w:ascii="Arial" w:hAnsi="Arial" w:cs="Arial"/>
      <w:b/>
      <w:bCs/>
      <w:sz w:val="24"/>
      <w:szCs w:val="15"/>
    </w:rPr>
  </w:style>
  <w:style w:type="character" w:customStyle="1" w:styleId="40">
    <w:name w:val="Заголовок 4 Знак"/>
    <w:link w:val="4"/>
    <w:uiPriority w:val="99"/>
    <w:rsid w:val="00E52FEA"/>
    <w:rPr>
      <w:b/>
      <w:bCs/>
      <w:sz w:val="28"/>
      <w:szCs w:val="24"/>
    </w:rPr>
  </w:style>
  <w:style w:type="character" w:styleId="a9">
    <w:name w:val="FollowedHyperlink"/>
    <w:uiPriority w:val="99"/>
    <w:unhideWhenUsed/>
    <w:rsid w:val="00E52FEA"/>
    <w:rPr>
      <w:color w:val="800080"/>
      <w:u w:val="single"/>
    </w:rPr>
  </w:style>
  <w:style w:type="paragraph" w:styleId="HTML">
    <w:name w:val="HTML Preformatted"/>
    <w:basedOn w:val="a"/>
    <w:link w:val="HTML0"/>
    <w:uiPriority w:val="99"/>
    <w:unhideWhenUsed/>
    <w:rsid w:val="00E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52FEA"/>
    <w:rPr>
      <w:rFonts w:ascii="Courier New" w:hAnsi="Courier New" w:cs="Courier New"/>
    </w:rPr>
  </w:style>
  <w:style w:type="paragraph" w:styleId="aa">
    <w:name w:val="header"/>
    <w:basedOn w:val="a"/>
    <w:link w:val="ab"/>
    <w:uiPriority w:val="99"/>
    <w:unhideWhenUsed/>
    <w:rsid w:val="00E52FEA"/>
    <w:pPr>
      <w:tabs>
        <w:tab w:val="center" w:pos="4677"/>
        <w:tab w:val="right" w:pos="9355"/>
      </w:tabs>
    </w:pPr>
  </w:style>
  <w:style w:type="character" w:customStyle="1" w:styleId="ab">
    <w:name w:val="Верхний колонтитул Знак"/>
    <w:link w:val="aa"/>
    <w:uiPriority w:val="99"/>
    <w:rsid w:val="00E52FEA"/>
    <w:rPr>
      <w:sz w:val="24"/>
      <w:szCs w:val="24"/>
    </w:rPr>
  </w:style>
  <w:style w:type="paragraph" w:styleId="ac">
    <w:name w:val="footer"/>
    <w:basedOn w:val="a"/>
    <w:link w:val="ad"/>
    <w:uiPriority w:val="99"/>
    <w:unhideWhenUsed/>
    <w:rsid w:val="00E52FEA"/>
    <w:pPr>
      <w:tabs>
        <w:tab w:val="center" w:pos="4677"/>
        <w:tab w:val="right" w:pos="9355"/>
      </w:tabs>
    </w:pPr>
  </w:style>
  <w:style w:type="character" w:customStyle="1" w:styleId="ad">
    <w:name w:val="Нижний колонтитул Знак"/>
    <w:link w:val="ac"/>
    <w:uiPriority w:val="99"/>
    <w:rsid w:val="00E52FEA"/>
    <w:rPr>
      <w:sz w:val="24"/>
      <w:szCs w:val="24"/>
    </w:rPr>
  </w:style>
  <w:style w:type="paragraph" w:styleId="ae">
    <w:name w:val="List"/>
    <w:basedOn w:val="a7"/>
    <w:unhideWhenUsed/>
    <w:rsid w:val="00E52FEA"/>
    <w:rPr>
      <w:rFonts w:cs="Mangal"/>
    </w:rPr>
  </w:style>
  <w:style w:type="paragraph" w:styleId="21">
    <w:name w:val="Body Text 2"/>
    <w:basedOn w:val="a"/>
    <w:link w:val="22"/>
    <w:uiPriority w:val="99"/>
    <w:unhideWhenUsed/>
    <w:rsid w:val="00E52FEA"/>
    <w:pPr>
      <w:spacing w:after="120" w:line="480" w:lineRule="auto"/>
    </w:pPr>
    <w:rPr>
      <w:rFonts w:ascii="Calibri" w:hAnsi="Calibri"/>
      <w:sz w:val="22"/>
      <w:szCs w:val="22"/>
      <w:lang w:eastAsia="ja-JP"/>
    </w:rPr>
  </w:style>
  <w:style w:type="character" w:customStyle="1" w:styleId="22">
    <w:name w:val="Основной текст 2 Знак"/>
    <w:link w:val="21"/>
    <w:uiPriority w:val="99"/>
    <w:rsid w:val="00E52FEA"/>
    <w:rPr>
      <w:rFonts w:ascii="Calibri" w:hAnsi="Calibri"/>
      <w:sz w:val="22"/>
      <w:szCs w:val="22"/>
      <w:lang w:eastAsia="ja-JP"/>
    </w:rPr>
  </w:style>
  <w:style w:type="paragraph" w:styleId="af">
    <w:name w:val="Plain Text"/>
    <w:basedOn w:val="a"/>
    <w:link w:val="af0"/>
    <w:uiPriority w:val="99"/>
    <w:unhideWhenUsed/>
    <w:rsid w:val="00E52FEA"/>
    <w:rPr>
      <w:rFonts w:ascii="Courier New" w:hAnsi="Courier New" w:cs="Courier New"/>
      <w:sz w:val="20"/>
      <w:szCs w:val="20"/>
    </w:rPr>
  </w:style>
  <w:style w:type="character" w:customStyle="1" w:styleId="af0">
    <w:name w:val="Текст Знак"/>
    <w:link w:val="af"/>
    <w:uiPriority w:val="99"/>
    <w:rsid w:val="00E52FEA"/>
    <w:rPr>
      <w:rFonts w:ascii="Courier New" w:hAnsi="Courier New" w:cs="Courier New"/>
    </w:rPr>
  </w:style>
  <w:style w:type="paragraph" w:styleId="af1">
    <w:name w:val="List Paragraph"/>
    <w:basedOn w:val="a"/>
    <w:uiPriority w:val="34"/>
    <w:qFormat/>
    <w:rsid w:val="00E52FEA"/>
    <w:pPr>
      <w:spacing w:after="200" w:line="276" w:lineRule="auto"/>
      <w:ind w:left="720"/>
      <w:contextualSpacing/>
    </w:pPr>
    <w:rPr>
      <w:rFonts w:ascii="Calibri" w:eastAsia="MS Mincho" w:hAnsi="Calibri"/>
      <w:sz w:val="22"/>
      <w:szCs w:val="22"/>
    </w:rPr>
  </w:style>
  <w:style w:type="paragraph" w:customStyle="1" w:styleId="11">
    <w:name w:val="Заголовок1"/>
    <w:basedOn w:val="a"/>
    <w:next w:val="a7"/>
    <w:rsid w:val="00E52FEA"/>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rsid w:val="00E52FEA"/>
    <w:pPr>
      <w:suppressLineNumbers/>
      <w:suppressAutoHyphens/>
      <w:spacing w:before="120" w:after="120"/>
    </w:pPr>
    <w:rPr>
      <w:rFonts w:cs="Mangal"/>
      <w:i/>
      <w:iCs/>
      <w:lang w:eastAsia="ar-SA"/>
    </w:rPr>
  </w:style>
  <w:style w:type="paragraph" w:customStyle="1" w:styleId="13">
    <w:name w:val="Указатель1"/>
    <w:basedOn w:val="a"/>
    <w:rsid w:val="00E52FEA"/>
    <w:pPr>
      <w:suppressLineNumbers/>
      <w:suppressAutoHyphens/>
    </w:pPr>
    <w:rPr>
      <w:rFonts w:cs="Mangal"/>
      <w:lang w:eastAsia="ar-SA"/>
    </w:rPr>
  </w:style>
  <w:style w:type="paragraph" w:customStyle="1" w:styleId="af2">
    <w:name w:val="Таблицы (моноширинный)"/>
    <w:basedOn w:val="a"/>
    <w:next w:val="a"/>
    <w:rsid w:val="00E52FEA"/>
    <w:pPr>
      <w:widowControl w:val="0"/>
      <w:suppressAutoHyphens/>
      <w:autoSpaceDE w:val="0"/>
      <w:jc w:val="both"/>
    </w:pPr>
    <w:rPr>
      <w:rFonts w:ascii="Courier New" w:hAnsi="Courier New" w:cs="Courier New"/>
      <w:sz w:val="20"/>
      <w:szCs w:val="20"/>
      <w:lang w:eastAsia="ar-SA"/>
    </w:rPr>
  </w:style>
  <w:style w:type="paragraph" w:customStyle="1" w:styleId="FR2">
    <w:name w:val="FR2"/>
    <w:uiPriority w:val="99"/>
    <w:semiHidden/>
    <w:rsid w:val="00E52FEA"/>
    <w:pPr>
      <w:widowControl w:val="0"/>
      <w:autoSpaceDE w:val="0"/>
      <w:autoSpaceDN w:val="0"/>
      <w:spacing w:before="340" w:line="360" w:lineRule="auto"/>
      <w:ind w:left="1880" w:right="200"/>
    </w:pPr>
    <w:rPr>
      <w:rFonts w:ascii="Arial" w:eastAsia="MS Mincho" w:hAnsi="Arial" w:cs="Arial"/>
      <w:sz w:val="12"/>
      <w:szCs w:val="12"/>
      <w:lang w:eastAsia="ja-JP"/>
    </w:rPr>
  </w:style>
  <w:style w:type="paragraph" w:customStyle="1" w:styleId="western">
    <w:name w:val="western"/>
    <w:basedOn w:val="a"/>
    <w:uiPriority w:val="99"/>
    <w:semiHidden/>
    <w:rsid w:val="00E52FEA"/>
    <w:pPr>
      <w:spacing w:before="100" w:beforeAutospacing="1" w:after="115"/>
    </w:pPr>
    <w:rPr>
      <w:color w:val="000000"/>
      <w:sz w:val="20"/>
      <w:szCs w:val="20"/>
    </w:rPr>
  </w:style>
  <w:style w:type="paragraph" w:customStyle="1" w:styleId="s1">
    <w:name w:val="s_1"/>
    <w:basedOn w:val="a"/>
    <w:uiPriority w:val="99"/>
    <w:semiHidden/>
    <w:rsid w:val="00E52FEA"/>
    <w:pPr>
      <w:spacing w:before="100" w:beforeAutospacing="1" w:after="100" w:afterAutospacing="1"/>
    </w:pPr>
  </w:style>
  <w:style w:type="paragraph" w:customStyle="1" w:styleId="s3">
    <w:name w:val="s_3"/>
    <w:basedOn w:val="a"/>
    <w:uiPriority w:val="99"/>
    <w:semiHidden/>
    <w:rsid w:val="00E52FEA"/>
    <w:pPr>
      <w:spacing w:before="100" w:beforeAutospacing="1" w:after="100" w:afterAutospacing="1"/>
    </w:pPr>
  </w:style>
  <w:style w:type="paragraph" w:customStyle="1" w:styleId="s9">
    <w:name w:val="s_9"/>
    <w:basedOn w:val="a"/>
    <w:uiPriority w:val="99"/>
    <w:semiHidden/>
    <w:rsid w:val="00E52FEA"/>
    <w:pPr>
      <w:spacing w:before="100" w:beforeAutospacing="1" w:after="100" w:afterAutospacing="1"/>
    </w:pPr>
  </w:style>
  <w:style w:type="character" w:customStyle="1" w:styleId="41">
    <w:name w:val="Основной текст (4)"/>
    <w:link w:val="410"/>
    <w:uiPriority w:val="99"/>
    <w:semiHidden/>
    <w:locked/>
    <w:rsid w:val="00E52FEA"/>
    <w:rPr>
      <w:shd w:val="clear" w:color="auto" w:fill="FFFFFF"/>
    </w:rPr>
  </w:style>
  <w:style w:type="paragraph" w:customStyle="1" w:styleId="410">
    <w:name w:val="Основной текст (4)1"/>
    <w:basedOn w:val="a"/>
    <w:link w:val="41"/>
    <w:uiPriority w:val="99"/>
    <w:semiHidden/>
    <w:rsid w:val="00E52FEA"/>
    <w:pPr>
      <w:shd w:val="clear" w:color="auto" w:fill="FFFFFF"/>
      <w:spacing w:after="180" w:line="211" w:lineRule="exact"/>
      <w:ind w:firstLine="1440"/>
    </w:pPr>
    <w:rPr>
      <w:sz w:val="20"/>
      <w:szCs w:val="20"/>
    </w:rPr>
  </w:style>
  <w:style w:type="character" w:customStyle="1" w:styleId="WW8Num1z0">
    <w:name w:val="WW8Num1z0"/>
    <w:rsid w:val="00E52FEA"/>
    <w:rPr>
      <w:rFonts w:ascii="Symbol" w:hAnsi="Symbol" w:cs="OpenSymbol" w:hint="default"/>
    </w:rPr>
  </w:style>
  <w:style w:type="character" w:customStyle="1" w:styleId="WW8Num2z0">
    <w:name w:val="WW8Num2z0"/>
    <w:rsid w:val="00E52FEA"/>
  </w:style>
  <w:style w:type="character" w:customStyle="1" w:styleId="WW8Num2z1">
    <w:name w:val="WW8Num2z1"/>
    <w:rsid w:val="00E52FEA"/>
  </w:style>
  <w:style w:type="character" w:customStyle="1" w:styleId="WW8Num2z2">
    <w:name w:val="WW8Num2z2"/>
    <w:rsid w:val="00E52FEA"/>
  </w:style>
  <w:style w:type="character" w:customStyle="1" w:styleId="WW8Num2z3">
    <w:name w:val="WW8Num2z3"/>
    <w:rsid w:val="00E52FEA"/>
  </w:style>
  <w:style w:type="character" w:customStyle="1" w:styleId="WW8Num2z4">
    <w:name w:val="WW8Num2z4"/>
    <w:rsid w:val="00E52FEA"/>
  </w:style>
  <w:style w:type="character" w:customStyle="1" w:styleId="WW8Num2z5">
    <w:name w:val="WW8Num2z5"/>
    <w:rsid w:val="00E52FEA"/>
  </w:style>
  <w:style w:type="character" w:customStyle="1" w:styleId="WW8Num2z6">
    <w:name w:val="WW8Num2z6"/>
    <w:rsid w:val="00E52FEA"/>
  </w:style>
  <w:style w:type="character" w:customStyle="1" w:styleId="WW8Num2z7">
    <w:name w:val="WW8Num2z7"/>
    <w:rsid w:val="00E52FEA"/>
  </w:style>
  <w:style w:type="character" w:customStyle="1" w:styleId="WW8Num2z8">
    <w:name w:val="WW8Num2z8"/>
    <w:rsid w:val="00E52FEA"/>
  </w:style>
  <w:style w:type="character" w:customStyle="1" w:styleId="14">
    <w:name w:val="Основной шрифт абзаца1"/>
    <w:rsid w:val="00E52FEA"/>
  </w:style>
  <w:style w:type="character" w:customStyle="1" w:styleId="af3">
    <w:name w:val="Маркеры списка"/>
    <w:rsid w:val="00E52FEA"/>
    <w:rPr>
      <w:rFonts w:ascii="OpenSymbol" w:eastAsia="OpenSymbol" w:hAnsi="OpenSymbol" w:cs="OpenSymbol" w:hint="eastAsia"/>
    </w:rPr>
  </w:style>
  <w:style w:type="character" w:customStyle="1" w:styleId="15">
    <w:name w:val="Текст выноски Знак1"/>
    <w:semiHidden/>
    <w:locked/>
    <w:rsid w:val="00E52FEA"/>
    <w:rPr>
      <w:rFonts w:ascii="Tahoma" w:hAnsi="Tahoma" w:cs="Tahoma"/>
      <w:sz w:val="16"/>
      <w:szCs w:val="16"/>
      <w:lang w:eastAsia="ar-SA"/>
    </w:rPr>
  </w:style>
  <w:style w:type="character" w:customStyle="1" w:styleId="apple-converted-space">
    <w:name w:val="apple-converted-space"/>
    <w:rsid w:val="00E52FEA"/>
  </w:style>
  <w:style w:type="character" w:customStyle="1" w:styleId="s10">
    <w:name w:val="s_10"/>
    <w:rsid w:val="00E52FEA"/>
  </w:style>
  <w:style w:type="character" w:customStyle="1" w:styleId="s24">
    <w:name w:val="s_24"/>
    <w:rsid w:val="00E52FEA"/>
  </w:style>
  <w:style w:type="table" w:styleId="af4">
    <w:name w:val="Table Grid"/>
    <w:basedOn w:val="a1"/>
    <w:uiPriority w:val="59"/>
    <w:rsid w:val="00E5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E5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3D1094"/>
    <w:pPr>
      <w:spacing w:before="240" w:after="60"/>
      <w:jc w:val="center"/>
      <w:outlineLvl w:val="0"/>
    </w:pPr>
    <w:rPr>
      <w:rFonts w:ascii="Cambria" w:hAnsi="Cambria"/>
      <w:b/>
      <w:bCs/>
      <w:kern w:val="28"/>
      <w:sz w:val="32"/>
      <w:szCs w:val="32"/>
    </w:rPr>
  </w:style>
  <w:style w:type="character" w:customStyle="1" w:styleId="af6">
    <w:name w:val="Заголовок Знак"/>
    <w:link w:val="af5"/>
    <w:rsid w:val="003D1094"/>
    <w:rPr>
      <w:rFonts w:ascii="Cambria" w:eastAsia="Times New Roman" w:hAnsi="Cambria" w:cs="Times New Roman"/>
      <w:b/>
      <w:bCs/>
      <w:kern w:val="28"/>
      <w:sz w:val="32"/>
      <w:szCs w:val="32"/>
    </w:rPr>
  </w:style>
  <w:style w:type="paragraph" w:styleId="17">
    <w:name w:val="toc 1"/>
    <w:basedOn w:val="a"/>
    <w:next w:val="a"/>
    <w:autoRedefine/>
    <w:uiPriority w:val="39"/>
    <w:rsid w:val="00CE5A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188">
      <w:bodyDiv w:val="1"/>
      <w:marLeft w:val="0"/>
      <w:marRight w:val="0"/>
      <w:marTop w:val="0"/>
      <w:marBottom w:val="0"/>
      <w:divBdr>
        <w:top w:val="none" w:sz="0" w:space="0" w:color="auto"/>
        <w:left w:val="none" w:sz="0" w:space="0" w:color="auto"/>
        <w:bottom w:val="none" w:sz="0" w:space="0" w:color="auto"/>
        <w:right w:val="none" w:sz="0" w:space="0" w:color="auto"/>
      </w:divBdr>
    </w:div>
    <w:div w:id="207885583">
      <w:bodyDiv w:val="1"/>
      <w:marLeft w:val="0"/>
      <w:marRight w:val="0"/>
      <w:marTop w:val="0"/>
      <w:marBottom w:val="0"/>
      <w:divBdr>
        <w:top w:val="none" w:sz="0" w:space="0" w:color="auto"/>
        <w:left w:val="none" w:sz="0" w:space="0" w:color="auto"/>
        <w:bottom w:val="none" w:sz="0" w:space="0" w:color="auto"/>
        <w:right w:val="none" w:sz="0" w:space="0" w:color="auto"/>
      </w:divBdr>
    </w:div>
    <w:div w:id="347411216">
      <w:bodyDiv w:val="1"/>
      <w:marLeft w:val="0"/>
      <w:marRight w:val="0"/>
      <w:marTop w:val="0"/>
      <w:marBottom w:val="0"/>
      <w:divBdr>
        <w:top w:val="none" w:sz="0" w:space="0" w:color="auto"/>
        <w:left w:val="none" w:sz="0" w:space="0" w:color="auto"/>
        <w:bottom w:val="none" w:sz="0" w:space="0" w:color="auto"/>
        <w:right w:val="none" w:sz="0" w:space="0" w:color="auto"/>
      </w:divBdr>
    </w:div>
    <w:div w:id="347952714">
      <w:bodyDiv w:val="1"/>
      <w:marLeft w:val="0"/>
      <w:marRight w:val="0"/>
      <w:marTop w:val="0"/>
      <w:marBottom w:val="0"/>
      <w:divBdr>
        <w:top w:val="none" w:sz="0" w:space="0" w:color="auto"/>
        <w:left w:val="none" w:sz="0" w:space="0" w:color="auto"/>
        <w:bottom w:val="none" w:sz="0" w:space="0" w:color="auto"/>
        <w:right w:val="none" w:sz="0" w:space="0" w:color="auto"/>
      </w:divBdr>
    </w:div>
    <w:div w:id="497580542">
      <w:bodyDiv w:val="1"/>
      <w:marLeft w:val="0"/>
      <w:marRight w:val="0"/>
      <w:marTop w:val="0"/>
      <w:marBottom w:val="0"/>
      <w:divBdr>
        <w:top w:val="none" w:sz="0" w:space="0" w:color="auto"/>
        <w:left w:val="none" w:sz="0" w:space="0" w:color="auto"/>
        <w:bottom w:val="none" w:sz="0" w:space="0" w:color="auto"/>
        <w:right w:val="none" w:sz="0" w:space="0" w:color="auto"/>
      </w:divBdr>
    </w:div>
    <w:div w:id="547882055">
      <w:bodyDiv w:val="1"/>
      <w:marLeft w:val="0"/>
      <w:marRight w:val="0"/>
      <w:marTop w:val="0"/>
      <w:marBottom w:val="0"/>
      <w:divBdr>
        <w:top w:val="none" w:sz="0" w:space="0" w:color="auto"/>
        <w:left w:val="none" w:sz="0" w:space="0" w:color="auto"/>
        <w:bottom w:val="none" w:sz="0" w:space="0" w:color="auto"/>
        <w:right w:val="none" w:sz="0" w:space="0" w:color="auto"/>
      </w:divBdr>
    </w:div>
    <w:div w:id="721293261">
      <w:bodyDiv w:val="1"/>
      <w:marLeft w:val="0"/>
      <w:marRight w:val="0"/>
      <w:marTop w:val="0"/>
      <w:marBottom w:val="0"/>
      <w:divBdr>
        <w:top w:val="none" w:sz="0" w:space="0" w:color="auto"/>
        <w:left w:val="none" w:sz="0" w:space="0" w:color="auto"/>
        <w:bottom w:val="none" w:sz="0" w:space="0" w:color="auto"/>
        <w:right w:val="none" w:sz="0" w:space="0" w:color="auto"/>
      </w:divBdr>
    </w:div>
    <w:div w:id="827132881">
      <w:bodyDiv w:val="1"/>
      <w:marLeft w:val="0"/>
      <w:marRight w:val="0"/>
      <w:marTop w:val="0"/>
      <w:marBottom w:val="0"/>
      <w:divBdr>
        <w:top w:val="none" w:sz="0" w:space="0" w:color="auto"/>
        <w:left w:val="none" w:sz="0" w:space="0" w:color="auto"/>
        <w:bottom w:val="none" w:sz="0" w:space="0" w:color="auto"/>
        <w:right w:val="none" w:sz="0" w:space="0" w:color="auto"/>
      </w:divBdr>
    </w:div>
    <w:div w:id="953946246">
      <w:bodyDiv w:val="1"/>
      <w:marLeft w:val="0"/>
      <w:marRight w:val="0"/>
      <w:marTop w:val="0"/>
      <w:marBottom w:val="0"/>
      <w:divBdr>
        <w:top w:val="none" w:sz="0" w:space="0" w:color="auto"/>
        <w:left w:val="none" w:sz="0" w:space="0" w:color="auto"/>
        <w:bottom w:val="none" w:sz="0" w:space="0" w:color="auto"/>
        <w:right w:val="none" w:sz="0" w:space="0" w:color="auto"/>
      </w:divBdr>
    </w:div>
    <w:div w:id="1183283956">
      <w:bodyDiv w:val="1"/>
      <w:marLeft w:val="0"/>
      <w:marRight w:val="0"/>
      <w:marTop w:val="0"/>
      <w:marBottom w:val="0"/>
      <w:divBdr>
        <w:top w:val="none" w:sz="0" w:space="0" w:color="auto"/>
        <w:left w:val="none" w:sz="0" w:space="0" w:color="auto"/>
        <w:bottom w:val="none" w:sz="0" w:space="0" w:color="auto"/>
        <w:right w:val="none" w:sz="0" w:space="0" w:color="auto"/>
      </w:divBdr>
    </w:div>
    <w:div w:id="1587961046">
      <w:bodyDiv w:val="1"/>
      <w:marLeft w:val="0"/>
      <w:marRight w:val="0"/>
      <w:marTop w:val="0"/>
      <w:marBottom w:val="0"/>
      <w:divBdr>
        <w:top w:val="none" w:sz="0" w:space="0" w:color="auto"/>
        <w:left w:val="none" w:sz="0" w:space="0" w:color="auto"/>
        <w:bottom w:val="none" w:sz="0" w:space="0" w:color="auto"/>
        <w:right w:val="none" w:sz="0" w:space="0" w:color="auto"/>
      </w:divBdr>
    </w:div>
    <w:div w:id="1645692115">
      <w:bodyDiv w:val="1"/>
      <w:marLeft w:val="0"/>
      <w:marRight w:val="0"/>
      <w:marTop w:val="0"/>
      <w:marBottom w:val="0"/>
      <w:divBdr>
        <w:top w:val="none" w:sz="0" w:space="0" w:color="auto"/>
        <w:left w:val="none" w:sz="0" w:space="0" w:color="auto"/>
        <w:bottom w:val="none" w:sz="0" w:space="0" w:color="auto"/>
        <w:right w:val="none" w:sz="0" w:space="0" w:color="auto"/>
      </w:divBdr>
    </w:div>
    <w:div w:id="1906064563">
      <w:bodyDiv w:val="1"/>
      <w:marLeft w:val="0"/>
      <w:marRight w:val="0"/>
      <w:marTop w:val="0"/>
      <w:marBottom w:val="0"/>
      <w:divBdr>
        <w:top w:val="none" w:sz="0" w:space="0" w:color="auto"/>
        <w:left w:val="none" w:sz="0" w:space="0" w:color="auto"/>
        <w:bottom w:val="none" w:sz="0" w:space="0" w:color="auto"/>
        <w:right w:val="none" w:sz="0" w:space="0" w:color="auto"/>
      </w:divBdr>
    </w:div>
    <w:div w:id="1907183912">
      <w:bodyDiv w:val="1"/>
      <w:marLeft w:val="0"/>
      <w:marRight w:val="0"/>
      <w:marTop w:val="0"/>
      <w:marBottom w:val="0"/>
      <w:divBdr>
        <w:top w:val="none" w:sz="0" w:space="0" w:color="auto"/>
        <w:left w:val="none" w:sz="0" w:space="0" w:color="auto"/>
        <w:bottom w:val="none" w:sz="0" w:space="0" w:color="auto"/>
        <w:right w:val="none" w:sz="0" w:space="0" w:color="auto"/>
      </w:divBdr>
    </w:div>
    <w:div w:id="2028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2775/" TargetMode="External"/><Relationship Id="rId13" Type="http://schemas.openxmlformats.org/officeDocument/2006/relationships/hyperlink" Target="http://www.norm-load.ru/SNiP/Data1/54/54468/index.htm" TargetMode="External"/><Relationship Id="rId18" Type="http://schemas.openxmlformats.org/officeDocument/2006/relationships/hyperlink" Target="http://www.norm-load.ru/SNiP/Data1/54/54468/index.htm" TargetMode="External"/><Relationship Id="rId3" Type="http://schemas.openxmlformats.org/officeDocument/2006/relationships/settings" Target="settings.xml"/><Relationship Id="rId21" Type="http://schemas.openxmlformats.org/officeDocument/2006/relationships/hyperlink" Target="http://base.garant.ru/908000/" TargetMode="External"/><Relationship Id="rId7" Type="http://schemas.openxmlformats.org/officeDocument/2006/relationships/hyperlink" Target="http://docs.cntd.ru/document/901777185" TargetMode="External"/><Relationship Id="rId12" Type="http://schemas.openxmlformats.org/officeDocument/2006/relationships/hyperlink" Target="http://www.norm-load.ru/SNiP/Data1/54/54468/index.htm" TargetMode="External"/><Relationship Id="rId17" Type="http://schemas.openxmlformats.org/officeDocument/2006/relationships/hyperlink" Target="http://www.norm-load.ru/SNiP/Data1/54/54468/index.htm" TargetMode="External"/><Relationship Id="rId2" Type="http://schemas.openxmlformats.org/officeDocument/2006/relationships/styles" Target="styles.xml"/><Relationship Id="rId16" Type="http://schemas.openxmlformats.org/officeDocument/2006/relationships/hyperlink" Target="http://www.norm-load.ru/SNiP/Data1/46/46047/index.htm" TargetMode="External"/><Relationship Id="rId20" Type="http://schemas.openxmlformats.org/officeDocument/2006/relationships/hyperlink" Target="http://www.norm-load.ru/SNiP/Data1/46/46047/index.htm" TargetMode="External"/><Relationship Id="rId1" Type="http://schemas.openxmlformats.org/officeDocument/2006/relationships/numbering" Target="numbering.xml"/><Relationship Id="rId6" Type="http://schemas.openxmlformats.org/officeDocument/2006/relationships/hyperlink" Target="http://base.garant.ru/4177627/" TargetMode="External"/><Relationship Id="rId11" Type="http://schemas.openxmlformats.org/officeDocument/2006/relationships/hyperlink" Target="http://www.norm-load.ru/SNiP/Data1/46/46047/index.htm" TargetMode="External"/><Relationship Id="rId5" Type="http://schemas.openxmlformats.org/officeDocument/2006/relationships/hyperlink" Target="http://base.garant.ru/4177627/" TargetMode="External"/><Relationship Id="rId15" Type="http://schemas.openxmlformats.org/officeDocument/2006/relationships/hyperlink" Target="http://www.norm-load.ru/SNiP/Data1/54/54468/index.htm" TargetMode="External"/><Relationship Id="rId23" Type="http://schemas.openxmlformats.org/officeDocument/2006/relationships/theme" Target="theme/theme1.xml"/><Relationship Id="rId10" Type="http://schemas.openxmlformats.org/officeDocument/2006/relationships/hyperlink" Target="http://www.norm-load.ru/SNiP/Data1/54/54468/index.htm" TargetMode="External"/><Relationship Id="rId19" Type="http://schemas.openxmlformats.org/officeDocument/2006/relationships/hyperlink" Target="http://www.norm-load.ru/SNiP/Data1/54/54468/index.htm" TargetMode="External"/><Relationship Id="rId4" Type="http://schemas.openxmlformats.org/officeDocument/2006/relationships/webSettings" Target="webSettings.xml"/><Relationship Id="rId9" Type="http://schemas.openxmlformats.org/officeDocument/2006/relationships/hyperlink" Target="http://base.garant.ru/182775/" TargetMode="External"/><Relationship Id="rId14" Type="http://schemas.openxmlformats.org/officeDocument/2006/relationships/hyperlink" Target="http://www.norm-load.ru/SNiP/Data1/6/6000/index.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mzazin.T\Desktop\&#1040;&#1074;&#1090;&#1086;&#1064;&#1072;&#1073;&#1083;&#1086;&#1085;\&#1064;&#1072;&#1073;&#1083;&#1086;&#1085;&#1099;\12\1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Template>
  <TotalTime>6</TotalTime>
  <Pages>19</Pages>
  <Words>8990</Words>
  <Characters>51245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60115</CharactersWithSpaces>
  <SharedDoc>false</SharedDoc>
  <HLinks>
    <vt:vector size="78" baseType="variant">
      <vt:variant>
        <vt:i4>851996</vt:i4>
      </vt:variant>
      <vt:variant>
        <vt:i4>39</vt:i4>
      </vt:variant>
      <vt:variant>
        <vt:i4>0</vt:i4>
      </vt:variant>
      <vt:variant>
        <vt:i4>5</vt:i4>
      </vt:variant>
      <vt:variant>
        <vt:lpwstr>http://base.garant.ru/908000/</vt:lpwstr>
      </vt:variant>
      <vt:variant>
        <vt:lpwstr/>
      </vt:variant>
      <vt:variant>
        <vt:i4>1310726</vt:i4>
      </vt:variant>
      <vt:variant>
        <vt:i4>33</vt:i4>
      </vt:variant>
      <vt:variant>
        <vt:i4>0</vt:i4>
      </vt:variant>
      <vt:variant>
        <vt:i4>5</vt:i4>
      </vt:variant>
      <vt:variant>
        <vt:lpwstr>http://www.norm-load.ru/SNiP/Data1/46/46047/index.htm</vt:lpwstr>
      </vt:variant>
      <vt:variant>
        <vt:lpwstr/>
      </vt:variant>
      <vt:variant>
        <vt:i4>2818145</vt:i4>
      </vt:variant>
      <vt:variant>
        <vt:i4>30</vt:i4>
      </vt:variant>
      <vt:variant>
        <vt:i4>0</vt:i4>
      </vt:variant>
      <vt:variant>
        <vt:i4>5</vt:i4>
      </vt:variant>
      <vt:variant>
        <vt:lpwstr>http://www.norm-load.ru/SNiP/Data1/54/54468/index.htm</vt:lpwstr>
      </vt:variant>
      <vt:variant>
        <vt:lpwstr>i314799</vt:lpwstr>
      </vt:variant>
      <vt:variant>
        <vt:i4>2097251</vt:i4>
      </vt:variant>
      <vt:variant>
        <vt:i4>27</vt:i4>
      </vt:variant>
      <vt:variant>
        <vt:i4>0</vt:i4>
      </vt:variant>
      <vt:variant>
        <vt:i4>5</vt:i4>
      </vt:variant>
      <vt:variant>
        <vt:lpwstr>http://www.norm-load.ru/SNiP/Data1/54/54468/index.htm</vt:lpwstr>
      </vt:variant>
      <vt:variant>
        <vt:lpwstr>i303459</vt:lpwstr>
      </vt:variant>
      <vt:variant>
        <vt:i4>2162785</vt:i4>
      </vt:variant>
      <vt:variant>
        <vt:i4>24</vt:i4>
      </vt:variant>
      <vt:variant>
        <vt:i4>0</vt:i4>
      </vt:variant>
      <vt:variant>
        <vt:i4>5</vt:i4>
      </vt:variant>
      <vt:variant>
        <vt:lpwstr>http://www.norm-load.ru/SNiP/Data1/54/54468/index.htm</vt:lpwstr>
      </vt:variant>
      <vt:variant>
        <vt:lpwstr>i265034</vt:lpwstr>
      </vt:variant>
      <vt:variant>
        <vt:i4>1310726</vt:i4>
      </vt:variant>
      <vt:variant>
        <vt:i4>21</vt:i4>
      </vt:variant>
      <vt:variant>
        <vt:i4>0</vt:i4>
      </vt:variant>
      <vt:variant>
        <vt:i4>5</vt:i4>
      </vt:variant>
      <vt:variant>
        <vt:lpwstr>http://www.norm-load.ru/SNiP/Data1/46/46047/index.htm</vt:lpwstr>
      </vt:variant>
      <vt:variant>
        <vt:lpwstr/>
      </vt:variant>
      <vt:variant>
        <vt:i4>2687073</vt:i4>
      </vt:variant>
      <vt:variant>
        <vt:i4>18</vt:i4>
      </vt:variant>
      <vt:variant>
        <vt:i4>0</vt:i4>
      </vt:variant>
      <vt:variant>
        <vt:i4>5</vt:i4>
      </vt:variant>
      <vt:variant>
        <vt:lpwstr>http://www.norm-load.ru/SNiP/Data1/54/54468/index.htm</vt:lpwstr>
      </vt:variant>
      <vt:variant>
        <vt:lpwstr>i257398</vt:lpwstr>
      </vt:variant>
      <vt:variant>
        <vt:i4>3997740</vt:i4>
      </vt:variant>
      <vt:variant>
        <vt:i4>15</vt:i4>
      </vt:variant>
      <vt:variant>
        <vt:i4>0</vt:i4>
      </vt:variant>
      <vt:variant>
        <vt:i4>5</vt:i4>
      </vt:variant>
      <vt:variant>
        <vt:lpwstr>http://www.norm-load.ru/SNiP/Data1/6/6000/index.htm</vt:lpwstr>
      </vt:variant>
      <vt:variant>
        <vt:lpwstr/>
      </vt:variant>
      <vt:variant>
        <vt:i4>2359403</vt:i4>
      </vt:variant>
      <vt:variant>
        <vt:i4>12</vt:i4>
      </vt:variant>
      <vt:variant>
        <vt:i4>0</vt:i4>
      </vt:variant>
      <vt:variant>
        <vt:i4>5</vt:i4>
      </vt:variant>
      <vt:variant>
        <vt:lpwstr>http://www.norm-load.ru/SNiP/Data1/54/54468/index.htm</vt:lpwstr>
      </vt:variant>
      <vt:variant>
        <vt:lpwstr>i242816</vt:lpwstr>
      </vt:variant>
      <vt:variant>
        <vt:i4>2490471</vt:i4>
      </vt:variant>
      <vt:variant>
        <vt:i4>9</vt:i4>
      </vt:variant>
      <vt:variant>
        <vt:i4>0</vt:i4>
      </vt:variant>
      <vt:variant>
        <vt:i4>5</vt:i4>
      </vt:variant>
      <vt:variant>
        <vt:lpwstr>http://www.norm-load.ru/SNiP/Data1/54/54468/index.htm</vt:lpwstr>
      </vt:variant>
      <vt:variant>
        <vt:lpwstr>i137350</vt:lpwstr>
      </vt:variant>
      <vt:variant>
        <vt:i4>1310726</vt:i4>
      </vt:variant>
      <vt:variant>
        <vt:i4>6</vt:i4>
      </vt:variant>
      <vt:variant>
        <vt:i4>0</vt:i4>
      </vt:variant>
      <vt:variant>
        <vt:i4>5</vt:i4>
      </vt:variant>
      <vt:variant>
        <vt:lpwstr>http://www.norm-load.ru/SNiP/Data1/46/46047/index.htm</vt:lpwstr>
      </vt:variant>
      <vt:variant>
        <vt:lpwstr/>
      </vt:variant>
      <vt:variant>
        <vt:i4>2424935</vt:i4>
      </vt:variant>
      <vt:variant>
        <vt:i4>3</vt:i4>
      </vt:variant>
      <vt:variant>
        <vt:i4>0</vt:i4>
      </vt:variant>
      <vt:variant>
        <vt:i4>5</vt:i4>
      </vt:variant>
      <vt:variant>
        <vt:lpwstr>http://www.norm-load.ru/SNiP/Data1/54/54468/index.htm</vt:lpwstr>
      </vt:variant>
      <vt:variant>
        <vt:lpwstr>i117164</vt:lpwstr>
      </vt:variant>
      <vt:variant>
        <vt:i4>7733323</vt:i4>
      </vt:variant>
      <vt:variant>
        <vt:i4>0</vt:i4>
      </vt:variant>
      <vt:variant>
        <vt:i4>0</vt:i4>
      </vt:variant>
      <vt:variant>
        <vt:i4>5</vt:i4>
      </vt:variant>
      <vt:variant>
        <vt:lpwstr>http://base.garant.ru/4177627/</vt:lpwstr>
      </vt:variant>
      <vt:variant>
        <vt:lpwstr>block_2000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Имамзазин Тимур</dc:creator>
  <cp:lastModifiedBy>Антон Белоконь</cp:lastModifiedBy>
  <cp:revision>11</cp:revision>
  <cp:lastPrinted>2016-03-28T15:12:00Z</cp:lastPrinted>
  <dcterms:created xsi:type="dcterms:W3CDTF">2017-12-13T12:51:00Z</dcterms:created>
  <dcterms:modified xsi:type="dcterms:W3CDTF">2021-10-22T09:50:00Z</dcterms:modified>
</cp:coreProperties>
</file>