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80" w:rightFromText="180" w:vertAnchor="page" w:horzAnchor="margin" w:tblpY="48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6"/>
        <w:gridCol w:w="5087"/>
      </w:tblGrid>
      <w:tr w:rsidR="00235AF5" w14:paraId="4A0E456D" w14:textId="77777777" w:rsidTr="00580130">
        <w:trPr>
          <w:trHeight w:val="703"/>
        </w:trPr>
        <w:tc>
          <w:tcPr>
            <w:tcW w:w="10173" w:type="dxa"/>
            <w:gridSpan w:val="2"/>
          </w:tcPr>
          <w:p w14:paraId="4AE5BF9D" w14:textId="77777777" w:rsidR="005B7F97" w:rsidRPr="008974E1" w:rsidRDefault="005B7F97" w:rsidP="005B7F9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974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Общество с ограниченной ответственностью</w:t>
            </w:r>
          </w:p>
          <w:p w14:paraId="6AF4BD47" w14:textId="48512531" w:rsidR="00235AF5" w:rsidRPr="008974E1" w:rsidRDefault="005B7F97" w:rsidP="005B7F9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74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</w:t>
            </w:r>
            <w:r w:rsidR="00FF06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-----</w:t>
            </w:r>
            <w:r w:rsidRPr="008974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»</w:t>
            </w:r>
          </w:p>
        </w:tc>
      </w:tr>
      <w:tr w:rsidR="00235AF5" w14:paraId="6E3A23E1" w14:textId="77777777" w:rsidTr="00580130">
        <w:trPr>
          <w:trHeight w:hRule="exact" w:val="864"/>
        </w:trPr>
        <w:tc>
          <w:tcPr>
            <w:tcW w:w="10173" w:type="dxa"/>
            <w:gridSpan w:val="2"/>
          </w:tcPr>
          <w:p w14:paraId="208A5186" w14:textId="77777777" w:rsidR="00CC18DA" w:rsidRPr="00CC18DA" w:rsidRDefault="00CC18DA" w:rsidP="00CC18D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CC18DA">
              <w:rPr>
                <w:rFonts w:ascii="Times New Roman" w:hAnsi="Times New Roman" w:cs="Times New Roman"/>
                <w:sz w:val="24"/>
              </w:rPr>
              <w:t>Приложение 1</w:t>
            </w:r>
          </w:p>
          <w:p w14:paraId="75663CDF" w14:textId="6C8D5ADD" w:rsidR="00235AF5" w:rsidRPr="00E41310" w:rsidRDefault="00CC18DA" w:rsidP="00F4386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CC18DA">
              <w:rPr>
                <w:rFonts w:ascii="Times New Roman" w:hAnsi="Times New Roman" w:cs="Times New Roman"/>
                <w:sz w:val="24"/>
              </w:rPr>
              <w:t>к приказу № от «</w:t>
            </w:r>
            <w:r w:rsidR="00FF069B">
              <w:rPr>
                <w:rFonts w:ascii="Times New Roman" w:hAnsi="Times New Roman" w:cs="Times New Roman"/>
                <w:sz w:val="24"/>
              </w:rPr>
              <w:t>__</w:t>
            </w:r>
            <w:r w:rsidRPr="00CC18DA">
              <w:rPr>
                <w:rFonts w:ascii="Times New Roman" w:hAnsi="Times New Roman" w:cs="Times New Roman"/>
                <w:sz w:val="24"/>
              </w:rPr>
              <w:t xml:space="preserve">» </w:t>
            </w:r>
            <w:r w:rsidR="00FF069B">
              <w:rPr>
                <w:rFonts w:ascii="Times New Roman" w:hAnsi="Times New Roman" w:cs="Times New Roman"/>
                <w:sz w:val="24"/>
              </w:rPr>
              <w:t>____</w:t>
            </w:r>
            <w:r w:rsidR="00F4386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C18DA">
              <w:rPr>
                <w:rFonts w:ascii="Times New Roman" w:hAnsi="Times New Roman" w:cs="Times New Roman"/>
                <w:sz w:val="24"/>
              </w:rPr>
              <w:t xml:space="preserve"> 20</w:t>
            </w:r>
            <w:r w:rsidR="00FF069B">
              <w:rPr>
                <w:rFonts w:ascii="Times New Roman" w:hAnsi="Times New Roman" w:cs="Times New Roman"/>
                <w:sz w:val="24"/>
              </w:rPr>
              <w:t xml:space="preserve">20 </w:t>
            </w:r>
            <w:r w:rsidRPr="00CC18DA">
              <w:rPr>
                <w:rFonts w:ascii="Times New Roman" w:hAnsi="Times New Roman" w:cs="Times New Roman"/>
                <w:sz w:val="24"/>
              </w:rPr>
              <w:t>г.</w:t>
            </w:r>
          </w:p>
        </w:tc>
      </w:tr>
      <w:tr w:rsidR="006A469B" w14:paraId="2A28BD20" w14:textId="77777777" w:rsidTr="00580130">
        <w:trPr>
          <w:trHeight w:val="1113"/>
        </w:trPr>
        <w:tc>
          <w:tcPr>
            <w:tcW w:w="5086" w:type="dxa"/>
          </w:tcPr>
          <w:p w14:paraId="477F6C18" w14:textId="77777777" w:rsidR="006A469B" w:rsidRPr="008D276F" w:rsidRDefault="006A469B" w:rsidP="00D65F6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87" w:type="dxa"/>
          </w:tcPr>
          <w:p w14:paraId="7E62AA35" w14:textId="77777777" w:rsidR="006A469B" w:rsidRPr="00197CB5" w:rsidRDefault="006A469B" w:rsidP="00F05F6C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488F" w14:paraId="284BB6E7" w14:textId="77777777" w:rsidTr="00580130">
        <w:trPr>
          <w:trHeight w:val="2988"/>
        </w:trPr>
        <w:tc>
          <w:tcPr>
            <w:tcW w:w="10173" w:type="dxa"/>
            <w:gridSpan w:val="2"/>
          </w:tcPr>
          <w:p w14:paraId="77EC307D" w14:textId="77777777" w:rsidR="0011053D" w:rsidRPr="00755042" w:rsidRDefault="0011053D" w:rsidP="00BB488F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B0D30A2" w14:textId="77777777" w:rsidR="00CC18DA" w:rsidRPr="00755042" w:rsidRDefault="00CC18DA" w:rsidP="00BB488F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40F8F32" w14:textId="77777777" w:rsidR="00CC18DA" w:rsidRPr="00755042" w:rsidRDefault="00CC18DA" w:rsidP="00BB488F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3F52A8F" w14:textId="77777777" w:rsidR="00CC18DA" w:rsidRPr="00755042" w:rsidRDefault="00CC18DA" w:rsidP="00BB488F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F6E8F08" w14:textId="77777777" w:rsidR="00CC18DA" w:rsidRDefault="00CC18DA" w:rsidP="00BB488F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F721300" w14:textId="77777777" w:rsidR="00E00F25" w:rsidRDefault="00E00F25" w:rsidP="00BB488F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64FD2D3" w14:textId="77777777" w:rsidR="00E00F25" w:rsidRPr="00755042" w:rsidRDefault="00E00F25" w:rsidP="00BB488F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F57AABE" w14:textId="77777777" w:rsidR="00CC18DA" w:rsidRPr="00755042" w:rsidRDefault="00CC18DA" w:rsidP="00BB488F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13DF671" w14:textId="77777777" w:rsidR="00CC18DA" w:rsidRPr="00755042" w:rsidRDefault="00CC18DA" w:rsidP="00BB488F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1242876" w14:textId="77777777" w:rsidR="0011053D" w:rsidRPr="00CC18DA" w:rsidRDefault="0011053D" w:rsidP="00BB488F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33127C8" w14:textId="77777777" w:rsidR="0011053D" w:rsidRPr="00CC18DA" w:rsidRDefault="0011053D" w:rsidP="00BB488F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FD01998" w14:textId="77777777" w:rsidR="00D65F6E" w:rsidRPr="00D65F6E" w:rsidRDefault="00D65F6E" w:rsidP="00D65F6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СТАНДАРТ БЕЗОПАСНОСТИ ТРУДА</w:t>
            </w:r>
          </w:p>
          <w:p w14:paraId="2D72B276" w14:textId="77777777" w:rsidR="00755042" w:rsidRPr="00E66A1F" w:rsidRDefault="00D65F6E" w:rsidP="00D65F6E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5F6E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 xml:space="preserve">«ПОЛОЖЕНИЕ ОБ ОРГАНИЗАЦИИ РАБОТЫ ПО ОБЕСПЕЧЕНИЮ ПОЖАРНОЙ БЕЗОПАСНОСТИ» </w:t>
            </w:r>
          </w:p>
          <w:p w14:paraId="24353555" w14:textId="77777777" w:rsidR="00CC18DA" w:rsidRPr="00755042" w:rsidRDefault="00CC18DA" w:rsidP="00BB488F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C18DA" w14:paraId="0B28D199" w14:textId="77777777" w:rsidTr="00580130">
        <w:trPr>
          <w:trHeight w:val="7905"/>
        </w:trPr>
        <w:tc>
          <w:tcPr>
            <w:tcW w:w="10173" w:type="dxa"/>
            <w:gridSpan w:val="2"/>
          </w:tcPr>
          <w:p w14:paraId="7BB47828" w14:textId="77777777" w:rsidR="00CC18DA" w:rsidRPr="00CC18DA" w:rsidRDefault="00CC18DA" w:rsidP="007746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2983B" w14:textId="77777777" w:rsidR="00CC18DA" w:rsidRPr="00CC18DA" w:rsidRDefault="00CC18DA" w:rsidP="007746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6F975" w14:textId="77777777" w:rsidR="00CC18DA" w:rsidRPr="00CC18DA" w:rsidRDefault="00CC18DA" w:rsidP="007746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CD82B" w14:textId="77777777" w:rsidR="00CC18DA" w:rsidRPr="00CC18DA" w:rsidRDefault="00CC18DA" w:rsidP="007746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DBB38" w14:textId="77777777" w:rsidR="00CC18DA" w:rsidRPr="00CC18DA" w:rsidRDefault="00CC18DA" w:rsidP="007746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425C3" w14:textId="77777777" w:rsidR="00CC18DA" w:rsidRPr="00CC18DA" w:rsidRDefault="00CC18DA" w:rsidP="0058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9A28C" w14:textId="77777777" w:rsidR="00CC18DA" w:rsidRPr="00CC18DA" w:rsidRDefault="00CC18DA" w:rsidP="007746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DC69A" w14:textId="77777777" w:rsidR="00CC18DA" w:rsidRPr="006615DE" w:rsidRDefault="00CC18DA" w:rsidP="005002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DA" w:rsidRPr="00105030" w14:paraId="5D4B329C" w14:textId="77777777" w:rsidTr="00580130">
        <w:trPr>
          <w:trHeight w:val="85"/>
        </w:trPr>
        <w:tc>
          <w:tcPr>
            <w:tcW w:w="10173" w:type="dxa"/>
            <w:gridSpan w:val="2"/>
          </w:tcPr>
          <w:p w14:paraId="37FD9148" w14:textId="77777777" w:rsidR="00CC18DA" w:rsidRPr="00CC18DA" w:rsidRDefault="00CC18DA" w:rsidP="00CC1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18DA">
              <w:rPr>
                <w:rFonts w:ascii="Times New Roman" w:hAnsi="Times New Roman" w:cs="Times New Roman"/>
                <w:sz w:val="24"/>
              </w:rPr>
              <w:t xml:space="preserve">г. </w:t>
            </w:r>
            <w:r w:rsidR="00E24C88">
              <w:rPr>
                <w:rFonts w:ascii="Times New Roman" w:hAnsi="Times New Roman" w:cs="Times New Roman"/>
                <w:sz w:val="24"/>
              </w:rPr>
              <w:t>Москва</w:t>
            </w:r>
            <w:r w:rsidRPr="00CC18DA">
              <w:rPr>
                <w:rFonts w:ascii="Times New Roman" w:hAnsi="Times New Roman" w:cs="Times New Roman"/>
                <w:sz w:val="24"/>
              </w:rPr>
              <w:t>,</w:t>
            </w:r>
          </w:p>
          <w:p w14:paraId="15BB4190" w14:textId="12AB1B9D" w:rsidR="00CC18DA" w:rsidRDefault="00CC18DA" w:rsidP="00F05F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18DA">
              <w:rPr>
                <w:rFonts w:ascii="Times New Roman" w:hAnsi="Times New Roman" w:cs="Times New Roman"/>
                <w:sz w:val="24"/>
              </w:rPr>
              <w:t>20</w:t>
            </w:r>
            <w:r w:rsidR="00FF069B">
              <w:rPr>
                <w:rFonts w:ascii="Times New Roman" w:hAnsi="Times New Roman" w:cs="Times New Roman"/>
                <w:sz w:val="24"/>
              </w:rPr>
              <w:t>20</w:t>
            </w:r>
            <w:r w:rsidRPr="00CC18DA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14:paraId="4BCEF2F3" w14:textId="77777777" w:rsidR="00F05F6C" w:rsidRPr="00105030" w:rsidRDefault="00F05F6C" w:rsidP="00F05F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F89064E" w14:textId="77777777" w:rsidR="00FF069B" w:rsidRPr="00FF069B" w:rsidRDefault="00FF069B" w:rsidP="00FF069B">
      <w:pPr>
        <w:numPr>
          <w:ilvl w:val="0"/>
          <w:numId w:val="9"/>
        </w:numPr>
        <w:spacing w:after="0" w:line="240" w:lineRule="auto"/>
        <w:ind w:left="0" w:right="-2" w:firstLine="709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FF069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lastRenderedPageBreak/>
        <w:t>ОБЩИЕ ПОНЯТИЯ</w:t>
      </w:r>
    </w:p>
    <w:p w14:paraId="16C38ED1" w14:textId="77777777" w:rsidR="00FF069B" w:rsidRPr="00FF069B" w:rsidRDefault="00FF069B" w:rsidP="00FF069B">
      <w:pPr>
        <w:spacing w:after="0" w:line="240" w:lineRule="auto"/>
        <w:ind w:right="-2" w:firstLine="709"/>
        <w:contextualSpacing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674AAF68" w14:textId="77777777" w:rsidR="00FF069B" w:rsidRPr="00FF069B" w:rsidRDefault="00FF069B" w:rsidP="00FF069B">
      <w:pPr>
        <w:spacing w:after="0" w:line="240" w:lineRule="auto"/>
        <w:ind w:right="-2" w:firstLine="709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0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 Термины и определения</w:t>
      </w:r>
    </w:p>
    <w:p w14:paraId="37380D90" w14:textId="77777777" w:rsidR="00FF069B" w:rsidRPr="00FF069B" w:rsidRDefault="00FF069B" w:rsidP="00FF069B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Пожар</w:t>
      </w:r>
      <w:r w:rsidRPr="00FF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неконтролируемое горение вне специального очага, причиняющее материальный ущерб, вред жизни и здоровью граждан, интересам общества и государства.</w:t>
      </w:r>
    </w:p>
    <w:p w14:paraId="7C6D0C8C" w14:textId="77777777" w:rsidR="00FF069B" w:rsidRPr="00FF069B" w:rsidRDefault="00FF069B" w:rsidP="00FF069B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Пожарная безопасность (ПБ)</w:t>
      </w:r>
      <w:r w:rsidRPr="00FF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состояние защищенности личности, имущества, общества и государства от пожаров. Является составной частью общей системы обеспечения безопасности граждан Российской Федерации.</w:t>
      </w:r>
    </w:p>
    <w:p w14:paraId="7E8762BF" w14:textId="77777777" w:rsidR="00FF069B" w:rsidRPr="00FF069B" w:rsidRDefault="00FF069B" w:rsidP="00FF069B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пожарной безопасности</w:t>
      </w:r>
      <w:r w:rsidRPr="00FF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специальные условия социального и (или) технического характера, в целях обеспечения пожарной безопасности установленные законодательством Российской Федерации, нормативными документами или уполномоченным государственным органом.</w:t>
      </w:r>
    </w:p>
    <w:p w14:paraId="2AE43E63" w14:textId="77777777" w:rsidR="00FF069B" w:rsidRPr="00FF069B" w:rsidRDefault="00FF069B" w:rsidP="00FF069B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Противопожарный режим</w:t>
      </w:r>
      <w:r w:rsidRPr="00FF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пожарной безопасности и тушение пожаров.</w:t>
      </w:r>
    </w:p>
    <w:p w14:paraId="113A1F54" w14:textId="77777777" w:rsidR="00FF069B" w:rsidRPr="00FF069B" w:rsidRDefault="00FF069B" w:rsidP="00FF069B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Меры пожарной безопасности</w:t>
      </w:r>
      <w:r w:rsidRPr="00FF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действия по обеспечению пожарной безопасности, в том числе по выполнению требований пожарной безопасности.</w:t>
      </w:r>
    </w:p>
    <w:p w14:paraId="7DD0984D" w14:textId="77777777" w:rsidR="00FF069B" w:rsidRPr="00FF069B" w:rsidRDefault="00FF069B" w:rsidP="00FF069B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Нормативные документы по пожарной безопасности - </w:t>
      </w:r>
      <w:r w:rsidRPr="00FF06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национальные стандарты, своды правил, содержащие требования пожарной безопасности (нормы и правила), правила пожарной безопасности, а также действовавшие до дня вступления в силу соответствующих технических регламентов нормы пожарной безопасности, стандарты, инструкции и иные документы, содержащие требования пожарной безопасности.</w:t>
      </w:r>
    </w:p>
    <w:p w14:paraId="466FCA6B" w14:textId="77777777" w:rsidR="00FF069B" w:rsidRPr="00FF069B" w:rsidRDefault="00FF069B" w:rsidP="00FF069B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Пожарная охрана</w:t>
      </w:r>
      <w:r w:rsidRPr="00FF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работ.</w:t>
      </w:r>
    </w:p>
    <w:p w14:paraId="49B53BDE" w14:textId="77777777" w:rsidR="00FF069B" w:rsidRPr="00FF069B" w:rsidRDefault="00FF069B" w:rsidP="00FF069B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Федеральный государственный пожарный надзор</w:t>
      </w:r>
      <w:r w:rsidRPr="00FF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деятельность уполномоченных федеральных органов исполнительной власти, органов исполнительной власти субъектов Российской Федерации, осуществляющих переданные полномочия, а также подведомственных им государственных учреждений, направленная на предупреждение, выявление и пресечение нарушений организациями и гражданами требований, установленных законодательством Российской Федерации о пожарной безопасности (далее - обязательные требования), посредством организации и проведения проверок деятельности организаций и граждан, состояния используемых (эксплуатируемых) ими объектов защиты, проведения мероприятий по контролю на лесных участках, на подземных объектах, при ведении горных работ, при производстве, транспортировке, хранении, использовании и утилизации взрывчатых материалов промышленного назначения, принятия предусмотренных законодательством Российской Федерации мер по пресечению и (или) устранению выявленных нарушений, и деятельность указанных уполномоченных органов государственной власти по систематическому наблюдению за исполнением требований пожарной безопасности, анализу и прогнозированию состояния исполнения указанных требований при осуществлении организациями и гражданами своей деятельности.</w:t>
      </w:r>
    </w:p>
    <w:p w14:paraId="48C69B0D" w14:textId="77777777" w:rsidR="00FF069B" w:rsidRPr="00FF069B" w:rsidRDefault="00FF069B" w:rsidP="00FF069B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Ведомственный пожарный надзор</w:t>
      </w:r>
      <w:r w:rsidRPr="00FF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деятельность ведомственной пожарной охраны по проверке соблюдения организациями, подведомственными соответствующим федеральным органам исполнительной власти, требований пожарной безопасности и принятие мер по результатам проверки.</w:t>
      </w:r>
    </w:p>
    <w:p w14:paraId="06370EAE" w14:textId="77777777" w:rsidR="00FF069B" w:rsidRPr="00FF069B" w:rsidRDefault="00FF069B" w:rsidP="00FF069B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Профилактика пожаров</w:t>
      </w:r>
      <w:r w:rsidRPr="00FF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совокупность превентивных мер, направленных на исключение возможности возникновения пожаров и ограничение их последствий.</w:t>
      </w:r>
    </w:p>
    <w:p w14:paraId="093ACB3B" w14:textId="77777777" w:rsidR="00FF069B" w:rsidRPr="00FF069B" w:rsidRDefault="00FF069B" w:rsidP="00FF069B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 мерам пожарной безопасности</w:t>
      </w:r>
      <w:r w:rsidRPr="00FF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жизни.</w:t>
      </w:r>
    </w:p>
    <w:p w14:paraId="2F935BBE" w14:textId="77777777" w:rsidR="00FF069B" w:rsidRPr="00FF069B" w:rsidRDefault="00FF069B" w:rsidP="00FF069B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336289" w14:textId="77777777" w:rsidR="00FF069B" w:rsidRPr="00FF069B" w:rsidRDefault="00FF069B" w:rsidP="00FF069B">
      <w:pPr>
        <w:spacing w:after="0" w:line="240" w:lineRule="auto"/>
        <w:ind w:right="-2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580BCC" w14:textId="77777777" w:rsidR="00FF069B" w:rsidRPr="00FF069B" w:rsidRDefault="00FF069B" w:rsidP="00FF069B">
      <w:pPr>
        <w:numPr>
          <w:ilvl w:val="0"/>
          <w:numId w:val="9"/>
        </w:numPr>
        <w:spacing w:after="0" w:line="240" w:lineRule="auto"/>
        <w:ind w:left="0" w:right="-2" w:firstLine="709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FF069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ОБЩИЕ СВЕДЕНИЯ</w:t>
      </w:r>
    </w:p>
    <w:p w14:paraId="3DC94569" w14:textId="77777777" w:rsidR="00FF069B" w:rsidRPr="00FF069B" w:rsidRDefault="00FF069B" w:rsidP="00FF069B">
      <w:pPr>
        <w:spacing w:after="0" w:line="240" w:lineRule="auto"/>
        <w:ind w:right="-2" w:firstLine="709"/>
        <w:contextualSpacing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6D789EBD" w14:textId="6371C1C4" w:rsidR="00FF069B" w:rsidRPr="00FF069B" w:rsidRDefault="00FF069B" w:rsidP="00FF069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9B">
        <w:rPr>
          <w:rFonts w:ascii="Times New Roman" w:eastAsia="Times New Roman" w:hAnsi="Times New Roman" w:cs="Times New Roman"/>
          <w:sz w:val="24"/>
          <w:szCs w:val="24"/>
          <w:lang w:eastAsia="ru-RU"/>
        </w:rPr>
        <w:t>2.1 Настоящее положение определяет функции руководителя ООО «</w:t>
      </w:r>
      <w:r w:rsidR="00236E7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</w:t>
      </w:r>
      <w:r w:rsidRPr="00FF069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F0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F06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обеспечения пожарной безопасности, регламентирует его обязанности, обязанности ответственного за пожарную безопасность, работников организации, а также определяет порядок, формы и методы их работы по созданию надлежащего противопожарного режима на рабочих местах.</w:t>
      </w:r>
    </w:p>
    <w:p w14:paraId="476EB172" w14:textId="77777777" w:rsidR="00FF069B" w:rsidRPr="00FF069B" w:rsidRDefault="00FF069B" w:rsidP="00FF069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9B">
        <w:rPr>
          <w:rFonts w:ascii="Times New Roman" w:eastAsia="Times New Roman" w:hAnsi="Times New Roman" w:cs="Times New Roman"/>
          <w:sz w:val="24"/>
          <w:szCs w:val="24"/>
          <w:lang w:eastAsia="ru-RU"/>
        </w:rPr>
        <w:t>2.2 Положение вводится в целях улучшения работы по обеспечению пожарной безопасности, предупреждению пожаров и является обязательным документом, для исполнения всеми руководителями, специалистами и служащими.</w:t>
      </w:r>
    </w:p>
    <w:p w14:paraId="7C9A34C2" w14:textId="77777777" w:rsidR="00FF069B" w:rsidRPr="00FF069B" w:rsidRDefault="00FF069B" w:rsidP="00FF069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9B">
        <w:rPr>
          <w:rFonts w:ascii="Times New Roman" w:eastAsia="Times New Roman" w:hAnsi="Times New Roman" w:cs="Times New Roman"/>
          <w:sz w:val="24"/>
          <w:szCs w:val="24"/>
          <w:lang w:eastAsia="ru-RU"/>
        </w:rPr>
        <w:t>2.3 Работа по обеспечению пожарной безопасности ведется в соответствии с Федеральным законом «О пожарной безопасности», Правилами в Российской Федерации, с другими законодательными нормативными правовыми актами, а также организационно-распорядительной документацией организации и настоящим Положением.</w:t>
      </w:r>
    </w:p>
    <w:p w14:paraId="42E6E838" w14:textId="77777777" w:rsidR="00FF069B" w:rsidRPr="00FF069B" w:rsidRDefault="00FF069B" w:rsidP="00FF069B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677BFE" w14:textId="77777777" w:rsidR="00FF069B" w:rsidRPr="00FF069B" w:rsidRDefault="00FF069B" w:rsidP="00FF069B">
      <w:pPr>
        <w:numPr>
          <w:ilvl w:val="0"/>
          <w:numId w:val="9"/>
        </w:numPr>
        <w:spacing w:after="0" w:line="240" w:lineRule="auto"/>
        <w:ind w:left="0" w:right="-2" w:firstLine="709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FF069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ОРГАНИЗАЦИЯ РАБОТЫ ПО ОБЕСПЕЧЕНИЮ ПОЖАРНОЙ БЕЗОПАСНОСТИ</w:t>
      </w:r>
    </w:p>
    <w:p w14:paraId="300C9C56" w14:textId="77777777" w:rsidR="00FF069B" w:rsidRPr="00FF069B" w:rsidRDefault="00FF069B" w:rsidP="00FF069B">
      <w:pPr>
        <w:spacing w:after="0" w:line="240" w:lineRule="auto"/>
        <w:ind w:right="-2" w:firstLine="709"/>
        <w:contextualSpacing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6ED659A5" w14:textId="2FCEF762" w:rsidR="00FF069B" w:rsidRPr="00FF069B" w:rsidRDefault="00FF069B" w:rsidP="00FF069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9B">
        <w:rPr>
          <w:rFonts w:ascii="Times New Roman" w:eastAsia="Times New Roman" w:hAnsi="Times New Roman" w:cs="Times New Roman"/>
          <w:sz w:val="24"/>
          <w:szCs w:val="24"/>
          <w:lang w:eastAsia="ru-RU"/>
        </w:rPr>
        <w:t>3.1 Ответственность за обеспечение пожарной безопасности на объекте в целом возлагается на Генерального директора или уполномоченное им лицо (</w:t>
      </w:r>
      <w:r w:rsidR="00236E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</w:t>
      </w:r>
      <w:r w:rsidRPr="00FF069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3039F6F1" w14:textId="77777777" w:rsidR="00FF069B" w:rsidRPr="00FF069B" w:rsidRDefault="00FF069B" w:rsidP="00FF069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</w:t>
      </w:r>
      <w:r w:rsidRPr="00FF0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Генеральный директор</w:t>
      </w:r>
      <w:r w:rsidRPr="00FF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14:paraId="3AC359E3" w14:textId="77777777" w:rsidR="00FF069B" w:rsidRPr="00FF069B" w:rsidRDefault="00FF069B" w:rsidP="00FF069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разработку и осуществлять меры по обеспечению пожарной безопасности;</w:t>
      </w:r>
    </w:p>
    <w:p w14:paraId="735C273D" w14:textId="77777777" w:rsidR="00FF069B" w:rsidRPr="00FF069B" w:rsidRDefault="00FF069B" w:rsidP="00FF069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9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предписания, постановления и иные законодательные требования должностных лиц пожарной охраны;</w:t>
      </w:r>
    </w:p>
    <w:p w14:paraId="315A3DD5" w14:textId="3D4D21F5" w:rsidR="00FF069B" w:rsidRPr="00FF069B" w:rsidRDefault="00FF069B" w:rsidP="00FF069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соблюдение требований пожарной безопасности в ООО «</w:t>
      </w:r>
      <w:r w:rsidR="00236E7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</w:t>
      </w:r>
      <w:r w:rsidRPr="00FF069B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14:paraId="6E02D2CB" w14:textId="77777777" w:rsidR="00FF069B" w:rsidRPr="00FF069B" w:rsidRDefault="00FF069B" w:rsidP="00FF069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противопожарную пропаганду, а также обучать своих работников мерам пожарной безопасности;</w:t>
      </w:r>
    </w:p>
    <w:p w14:paraId="7D5D9B58" w14:textId="77777777" w:rsidR="00FF069B" w:rsidRPr="00FF069B" w:rsidRDefault="00FF069B" w:rsidP="00FF069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9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включать в коллективный договор (соглашение) вопросы пожарной безопасности;</w:t>
      </w:r>
    </w:p>
    <w:p w14:paraId="0B1D8ADD" w14:textId="77777777" w:rsidR="00FF069B" w:rsidRPr="00FF069B" w:rsidRDefault="00FF069B" w:rsidP="00FF069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содержать в исправном состоянии системы и средства противопожарной защиты, включая первичные средства тушения пожаров, не допускать их использование не по назначению;</w:t>
      </w:r>
    </w:p>
    <w:p w14:paraId="0764F88F" w14:textId="77777777" w:rsidR="00FF069B" w:rsidRPr="00FF069B" w:rsidRDefault="00FF069B" w:rsidP="00FF069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нарушении требований пожарной безопасности и возникновении пожара;</w:t>
      </w:r>
    </w:p>
    <w:p w14:paraId="47A0493C" w14:textId="77777777" w:rsidR="00FF069B" w:rsidRPr="00FF069B" w:rsidRDefault="00FF069B" w:rsidP="00FF069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доступ должностных лиц пожарной охраны в помещения организации при осуществлении ими служебных обязанностей;</w:t>
      </w:r>
    </w:p>
    <w:p w14:paraId="6B2660FB" w14:textId="77777777" w:rsidR="00FF069B" w:rsidRPr="00FF069B" w:rsidRDefault="00FF069B" w:rsidP="00FF069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предоставлять по требованию должностных лиц Государственной противопожарной службы сведения и документы о состоянии пожарной безопасности в организации, а также о происшедших пожарах;</w:t>
      </w:r>
    </w:p>
    <w:p w14:paraId="3A636363" w14:textId="77777777" w:rsidR="00FF069B" w:rsidRPr="00FF069B" w:rsidRDefault="00FF069B" w:rsidP="00FF069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9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включить в функциональные обязанности должностных лиц и других специалистов решение вопросов пожарной безопасности исходя из возложенных на них служебных и производственных задач;</w:t>
      </w:r>
    </w:p>
    <w:p w14:paraId="11E89D84" w14:textId="77777777" w:rsidR="00FF069B" w:rsidRPr="00FF069B" w:rsidRDefault="00FF069B" w:rsidP="00FF069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9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незамедлительно сообщать в пожарную охрану о возникших пожарах, неисправностях имеющихся систем и средств противопожарной защиты в дежурную часть;</w:t>
      </w:r>
    </w:p>
    <w:p w14:paraId="23EF8E8C" w14:textId="0AED3876" w:rsidR="00FF069B" w:rsidRPr="00FF069B" w:rsidRDefault="00FF069B" w:rsidP="00FF069B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9B">
        <w:rPr>
          <w:rFonts w:ascii="Times New Roman" w:eastAsia="Times New Roman" w:hAnsi="Times New Roman" w:cs="Times New Roman"/>
          <w:sz w:val="24"/>
          <w:szCs w:val="24"/>
          <w:lang w:eastAsia="ru-RU"/>
        </w:rPr>
        <w:t>3.3 Ответственность за непосредственное руководство всей работой по обеспечению пожарной безопасности в организации возлагается на Заместителя директора.</w:t>
      </w:r>
    </w:p>
    <w:p w14:paraId="383C502D" w14:textId="034D9CE9" w:rsidR="00FF069B" w:rsidRPr="00FF069B" w:rsidRDefault="00FF069B" w:rsidP="00FF069B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 На </w:t>
      </w:r>
      <w:r w:rsidRPr="00FF0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Заместителя  директора </w:t>
      </w:r>
      <w:r w:rsidRPr="00FF06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возлагается:</w:t>
      </w:r>
    </w:p>
    <w:p w14:paraId="7CDC947A" w14:textId="77777777" w:rsidR="00FF069B" w:rsidRPr="00FF069B" w:rsidRDefault="00FF069B" w:rsidP="00FF069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осуществление контроля соблюдения установленного противопожарного режима, выполнением инструкций, норм, правил;</w:t>
      </w:r>
    </w:p>
    <w:p w14:paraId="35390D1F" w14:textId="77777777" w:rsidR="00FF069B" w:rsidRPr="00FF069B" w:rsidRDefault="00FF069B" w:rsidP="00FF069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выполнения предписаний, постановлений и других законных требований должностных лиц пожарной охраны;</w:t>
      </w:r>
    </w:p>
    <w:p w14:paraId="68B94164" w14:textId="77777777" w:rsidR="00FF069B" w:rsidRPr="00FF069B" w:rsidRDefault="00FF069B" w:rsidP="00FF069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9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планов, приказов, распоряжений по обеспечению пожарной безопасности и осуществлению контроля их исполнения;</w:t>
      </w:r>
    </w:p>
    <w:p w14:paraId="260E7F15" w14:textId="77777777" w:rsidR="00FF069B" w:rsidRPr="00FF069B" w:rsidRDefault="00FF069B" w:rsidP="00FF069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контроль своевременного проведения инструктажей, занятий по пожарно-техническому минимуму (по необходимости);</w:t>
      </w:r>
    </w:p>
    <w:p w14:paraId="152E15BC" w14:textId="77777777" w:rsidR="00FF069B" w:rsidRPr="00FF069B" w:rsidRDefault="00FF069B" w:rsidP="00FF069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9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причин и обстоятельств, грубейших нарушений вопросов пожарной безопасности, принятие мер по их предупреждению.</w:t>
      </w:r>
    </w:p>
    <w:p w14:paraId="24047D41" w14:textId="77777777" w:rsidR="00FF069B" w:rsidRPr="00FF069B" w:rsidRDefault="00FF069B" w:rsidP="00FF069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 Лица, </w:t>
      </w:r>
      <w:r w:rsidRPr="00FF0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ответственные за пожарную безопасность</w:t>
      </w:r>
      <w:r w:rsidRPr="00FF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обязаны:</w:t>
      </w:r>
    </w:p>
    <w:p w14:paraId="5B45E3AE" w14:textId="77777777" w:rsidR="00FF069B" w:rsidRPr="00FF069B" w:rsidRDefault="00FF069B" w:rsidP="00FF069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9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и поддерживать противопожарный режим установленный приказами и инструкциями по объекту;</w:t>
      </w:r>
    </w:p>
    <w:p w14:paraId="233C657A" w14:textId="77777777" w:rsidR="00FF069B" w:rsidRPr="00FF069B" w:rsidRDefault="00FF069B" w:rsidP="00FF069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9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пожарную опасность помещений, пожароопасные свойства материалов и веществ, а также не допускать нарушений правил их использования и хранения;</w:t>
      </w:r>
    </w:p>
    <w:p w14:paraId="5F0DB5F0" w14:textId="77777777" w:rsidR="00FF069B" w:rsidRPr="00FF069B" w:rsidRDefault="00FF069B" w:rsidP="00FF069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следить за состоянием помещений, эвакуационных путей и выходов, принимать меры к устранению обнаруженных недостатков;</w:t>
      </w:r>
    </w:p>
    <w:p w14:paraId="2C099001" w14:textId="77777777" w:rsidR="00FF069B" w:rsidRPr="00FF069B" w:rsidRDefault="00FF069B" w:rsidP="00FF069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9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места расположения и правила использования имеющихся средств связи, сигнализации, пожаротушения, обеспечивать их постоянную готовность к действию;</w:t>
      </w:r>
    </w:p>
    <w:p w14:paraId="05E64BB6" w14:textId="77777777" w:rsidR="00FF069B" w:rsidRPr="00FF069B" w:rsidRDefault="00FF069B" w:rsidP="00FF069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первичный, повторный, внеплановый и целевой инструктажи на рабочем месте с регистрацией в специальном журнале, в соответствии с Положением об организации обучения и проверки знаний по пожарной безопасности;</w:t>
      </w:r>
    </w:p>
    <w:p w14:paraId="6EF33452" w14:textId="77777777" w:rsidR="00FF069B" w:rsidRPr="00FF069B" w:rsidRDefault="00FF069B" w:rsidP="00FF069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9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разъяснять специалистам и служащим требования пожарной безопасности, действующие в организации, порядок действий в случае возникновения пожара и эвакуации;</w:t>
      </w:r>
    </w:p>
    <w:p w14:paraId="032B1844" w14:textId="77777777" w:rsidR="00FF069B" w:rsidRPr="00FF069B" w:rsidRDefault="00FF069B" w:rsidP="00FF069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9B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ежедневно по окончанию рабочего дня тщательно осматривать помещения, следить за уборкой рабочих мест, отключать электрооборудование и освещение за исключением источников электропитания, которые должны работать круглосуточно;</w:t>
      </w:r>
    </w:p>
    <w:p w14:paraId="274EA087" w14:textId="77777777" w:rsidR="00FF069B" w:rsidRPr="00FF069B" w:rsidRDefault="00FF069B" w:rsidP="00FF069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контроль соблюдения установленного противопожарного режима;</w:t>
      </w:r>
    </w:p>
    <w:p w14:paraId="0E711AE3" w14:textId="77777777" w:rsidR="00FF069B" w:rsidRPr="00FF069B" w:rsidRDefault="00FF069B" w:rsidP="00FF069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9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докладывать обо всех нарушениях правил пожарной безопасности своему вышестоящему руководителю.</w:t>
      </w:r>
    </w:p>
    <w:p w14:paraId="242137A8" w14:textId="77777777" w:rsidR="00FF069B" w:rsidRPr="00FF069B" w:rsidRDefault="00FF069B" w:rsidP="00FF069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 </w:t>
      </w:r>
      <w:r w:rsidRPr="00FF0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Персонал организации</w:t>
      </w:r>
      <w:r w:rsidRPr="00FF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14:paraId="2960DC8F" w14:textId="77777777" w:rsidR="00FF069B" w:rsidRPr="00FF069B" w:rsidRDefault="00FF069B" w:rsidP="00FF069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на объектах требования пожарной безопасности стандартов, норм и правил, а также соблюдать и поддерживать противопожарный режим;</w:t>
      </w:r>
    </w:p>
    <w:p w14:paraId="03FA1A18" w14:textId="77777777" w:rsidR="00FF069B" w:rsidRPr="00FF069B" w:rsidRDefault="00FF069B" w:rsidP="00FF069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9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места расположения и уметь пользоваться средствами сообщения о пожаре, огнетушителям в объеме вводного инструктажа;</w:t>
      </w:r>
    </w:p>
    <w:p w14:paraId="2CC7AA6A" w14:textId="77777777" w:rsidR="00FF069B" w:rsidRPr="00FF069B" w:rsidRDefault="00FF069B" w:rsidP="00FF069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обнаружении пожара немедленно уведомлять пожарную охрану;</w:t>
      </w:r>
    </w:p>
    <w:p w14:paraId="02E177FB" w14:textId="77777777" w:rsidR="00FF069B" w:rsidRPr="00FF069B" w:rsidRDefault="00FF069B" w:rsidP="00FF069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9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прибытия пожарной охраны принимать посильные меры по спасению людей, имущества и тушению пожара;</w:t>
      </w:r>
    </w:p>
    <w:p w14:paraId="1EC49900" w14:textId="77777777" w:rsidR="00FF069B" w:rsidRPr="00FF069B" w:rsidRDefault="00FF069B" w:rsidP="00FF069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оказывать содействие пожарной охраны при тушении пожара;</w:t>
      </w:r>
    </w:p>
    <w:p w14:paraId="772E4D0C" w14:textId="77777777" w:rsidR="00FF069B" w:rsidRPr="00FF069B" w:rsidRDefault="00FF069B" w:rsidP="00FF069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9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немедленно докладывать своему руководителю о нарушениях установленного противопожарного режима и правил пожарной безопасности своему вышестоящему руководителю.</w:t>
      </w:r>
    </w:p>
    <w:p w14:paraId="464EB11B" w14:textId="77777777" w:rsidR="00FF069B" w:rsidRPr="00FF069B" w:rsidRDefault="00FF069B" w:rsidP="00FF069B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ED3A70" w14:textId="77777777" w:rsidR="00FF069B" w:rsidRPr="00FF069B" w:rsidRDefault="00FF069B" w:rsidP="00FF069B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Разработал:</w:t>
      </w:r>
    </w:p>
    <w:p w14:paraId="2DEAE3D7" w14:textId="1B62F6A2" w:rsidR="00FF069B" w:rsidRDefault="00FF069B" w:rsidP="00FF069B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директора</w:t>
      </w:r>
      <w:r w:rsidR="0023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И.И. Иванов</w:t>
      </w:r>
    </w:p>
    <w:p w14:paraId="248955A5" w14:textId="77777777" w:rsidR="00FF069B" w:rsidRDefault="00FF069B" w:rsidP="00FF069B">
      <w:pPr>
        <w:tabs>
          <w:tab w:val="left" w:pos="142"/>
        </w:tabs>
        <w:suppressAutoHyphens/>
        <w:ind w:left="142" w:right="-1" w:hanging="142"/>
        <w:rPr>
          <w:b/>
          <w:color w:val="000000"/>
        </w:rPr>
      </w:pPr>
      <w:r>
        <w:rPr>
          <w:b/>
          <w:color w:val="000000"/>
        </w:rPr>
        <w:lastRenderedPageBreak/>
        <w:t>Лист ознакомления</w:t>
      </w:r>
    </w:p>
    <w:p w14:paraId="43A76FA6" w14:textId="77777777" w:rsidR="00FF069B" w:rsidRDefault="00FF069B" w:rsidP="00FF069B">
      <w:pPr>
        <w:tabs>
          <w:tab w:val="left" w:pos="142"/>
        </w:tabs>
        <w:suppressAutoHyphens/>
        <w:ind w:left="142" w:right="-1" w:hanging="142"/>
        <w:rPr>
          <w:b/>
          <w:color w:val="000000"/>
        </w:rPr>
      </w:pPr>
    </w:p>
    <w:p w14:paraId="09730731" w14:textId="77777777" w:rsidR="00FF069B" w:rsidRDefault="00FF069B" w:rsidP="00FF069B">
      <w:pPr>
        <w:tabs>
          <w:tab w:val="left" w:pos="142"/>
        </w:tabs>
        <w:suppressAutoHyphens/>
        <w:ind w:left="142" w:right="-1" w:hanging="142"/>
        <w:jc w:val="center"/>
        <w:rPr>
          <w:b/>
          <w:bCs/>
          <w:color w:val="000000"/>
          <w:u w:val="single"/>
        </w:rPr>
      </w:pPr>
      <w:r>
        <w:rPr>
          <w:b/>
          <w:u w:val="single"/>
        </w:rPr>
        <w:t>СБТ «</w:t>
      </w:r>
      <w:r w:rsidRPr="009308EC">
        <w:rPr>
          <w:b/>
          <w:u w:val="single"/>
        </w:rPr>
        <w:t>ПОЛОЖЕНИЕ ОБ ОРГАНИЗАЦИИ РАБОТЫ ПО ОБЕСПЕЧЕНИЮ ПОЖАРНОЙ БЕЗОПАСНОСТИ</w:t>
      </w:r>
      <w:r>
        <w:rPr>
          <w:b/>
          <w:u w:val="single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3785"/>
        <w:gridCol w:w="2358"/>
        <w:gridCol w:w="1815"/>
        <w:gridCol w:w="1233"/>
      </w:tblGrid>
      <w:tr w:rsidR="00FF069B" w14:paraId="48E5310F" w14:textId="77777777" w:rsidTr="004E7A14">
        <w:trPr>
          <w:trHeight w:val="472"/>
        </w:trPr>
        <w:tc>
          <w:tcPr>
            <w:tcW w:w="467" w:type="pct"/>
            <w:vAlign w:val="center"/>
            <w:hideMark/>
          </w:tcPr>
          <w:p w14:paraId="1CE7905C" w14:textId="77777777" w:rsidR="00FF069B" w:rsidRDefault="00FF069B" w:rsidP="004E7A14">
            <w:pPr>
              <w:tabs>
                <w:tab w:val="left" w:pos="142"/>
              </w:tabs>
              <w:suppressAutoHyphens/>
              <w:ind w:left="142" w:right="-1" w:hanging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  <w:p w14:paraId="7A99DDAE" w14:textId="77777777" w:rsidR="00FF069B" w:rsidRDefault="00FF069B" w:rsidP="004E7A14">
            <w:pPr>
              <w:tabs>
                <w:tab w:val="left" w:pos="142"/>
              </w:tabs>
              <w:suppressAutoHyphens/>
              <w:ind w:left="142" w:right="-1" w:hanging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п/п</w:t>
            </w:r>
          </w:p>
        </w:tc>
        <w:tc>
          <w:tcPr>
            <w:tcW w:w="1867" w:type="pct"/>
            <w:vAlign w:val="center"/>
            <w:hideMark/>
          </w:tcPr>
          <w:p w14:paraId="7BDA4841" w14:textId="77777777" w:rsidR="00FF069B" w:rsidRDefault="00FF069B" w:rsidP="004E7A14">
            <w:pPr>
              <w:tabs>
                <w:tab w:val="left" w:pos="142"/>
              </w:tabs>
              <w:suppressAutoHyphens/>
              <w:ind w:left="142" w:right="-1" w:hanging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Ф.И.О.</w:t>
            </w:r>
          </w:p>
        </w:tc>
        <w:tc>
          <w:tcPr>
            <w:tcW w:w="1163" w:type="pct"/>
            <w:vAlign w:val="center"/>
            <w:hideMark/>
          </w:tcPr>
          <w:p w14:paraId="0012E31F" w14:textId="77777777" w:rsidR="00FF069B" w:rsidRDefault="00FF069B" w:rsidP="004E7A14">
            <w:pPr>
              <w:tabs>
                <w:tab w:val="left" w:pos="142"/>
              </w:tabs>
              <w:suppressAutoHyphens/>
              <w:ind w:left="142" w:right="-1" w:hanging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Должность</w:t>
            </w:r>
          </w:p>
        </w:tc>
        <w:tc>
          <w:tcPr>
            <w:tcW w:w="895" w:type="pct"/>
            <w:vAlign w:val="center"/>
            <w:hideMark/>
          </w:tcPr>
          <w:p w14:paraId="6F9FD953" w14:textId="77777777" w:rsidR="00FF069B" w:rsidRDefault="00FF069B" w:rsidP="004E7A14">
            <w:pPr>
              <w:tabs>
                <w:tab w:val="left" w:pos="142"/>
              </w:tabs>
              <w:suppressAutoHyphens/>
              <w:ind w:left="142" w:right="-1" w:hanging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Подпись</w:t>
            </w:r>
          </w:p>
        </w:tc>
        <w:tc>
          <w:tcPr>
            <w:tcW w:w="608" w:type="pct"/>
            <w:vAlign w:val="center"/>
            <w:hideMark/>
          </w:tcPr>
          <w:p w14:paraId="626146C7" w14:textId="77777777" w:rsidR="00FF069B" w:rsidRDefault="00FF069B" w:rsidP="004E7A14">
            <w:pPr>
              <w:tabs>
                <w:tab w:val="left" w:pos="142"/>
              </w:tabs>
              <w:suppressAutoHyphens/>
              <w:ind w:left="142" w:right="-1" w:hanging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</w:t>
            </w:r>
          </w:p>
        </w:tc>
      </w:tr>
      <w:tr w:rsidR="00FF069B" w14:paraId="39E5E4D5" w14:textId="77777777" w:rsidTr="004E7A14">
        <w:trPr>
          <w:trHeight w:val="567"/>
        </w:trPr>
        <w:tc>
          <w:tcPr>
            <w:tcW w:w="467" w:type="pct"/>
            <w:hideMark/>
          </w:tcPr>
          <w:p w14:paraId="1B97F474" w14:textId="77777777" w:rsidR="00FF069B" w:rsidRDefault="00FF069B" w:rsidP="004E7A14">
            <w:pPr>
              <w:rPr>
                <w:b/>
                <w:color w:val="000000"/>
              </w:rPr>
            </w:pPr>
          </w:p>
        </w:tc>
        <w:tc>
          <w:tcPr>
            <w:tcW w:w="1867" w:type="pct"/>
          </w:tcPr>
          <w:p w14:paraId="2F89BE1D" w14:textId="77777777" w:rsidR="00FF069B" w:rsidRDefault="00FF069B" w:rsidP="004E7A14">
            <w:pPr>
              <w:tabs>
                <w:tab w:val="left" w:pos="142"/>
              </w:tabs>
              <w:suppressAutoHyphens/>
              <w:ind w:left="142" w:right="-1" w:hanging="142"/>
              <w:rPr>
                <w:color w:val="000000"/>
              </w:rPr>
            </w:pPr>
          </w:p>
        </w:tc>
        <w:tc>
          <w:tcPr>
            <w:tcW w:w="1163" w:type="pct"/>
          </w:tcPr>
          <w:p w14:paraId="524F2C4F" w14:textId="77777777" w:rsidR="00FF069B" w:rsidRDefault="00FF069B" w:rsidP="004E7A14">
            <w:pPr>
              <w:tabs>
                <w:tab w:val="left" w:pos="142"/>
              </w:tabs>
              <w:suppressAutoHyphens/>
              <w:ind w:left="142" w:right="-1" w:hanging="142"/>
              <w:rPr>
                <w:color w:val="000000"/>
              </w:rPr>
            </w:pPr>
          </w:p>
        </w:tc>
        <w:tc>
          <w:tcPr>
            <w:tcW w:w="895" w:type="pct"/>
          </w:tcPr>
          <w:p w14:paraId="4263C15E" w14:textId="77777777" w:rsidR="00FF069B" w:rsidRDefault="00FF069B" w:rsidP="004E7A14">
            <w:pPr>
              <w:tabs>
                <w:tab w:val="left" w:pos="142"/>
              </w:tabs>
              <w:suppressAutoHyphens/>
              <w:ind w:left="142" w:right="-1" w:hanging="142"/>
              <w:rPr>
                <w:color w:val="000000"/>
              </w:rPr>
            </w:pPr>
          </w:p>
        </w:tc>
        <w:tc>
          <w:tcPr>
            <w:tcW w:w="608" w:type="pct"/>
          </w:tcPr>
          <w:p w14:paraId="07FE17DB" w14:textId="77777777" w:rsidR="00FF069B" w:rsidRDefault="00FF069B" w:rsidP="004E7A14">
            <w:pPr>
              <w:tabs>
                <w:tab w:val="left" w:pos="142"/>
              </w:tabs>
              <w:suppressAutoHyphens/>
              <w:ind w:left="142" w:right="-1" w:hanging="142"/>
              <w:rPr>
                <w:color w:val="000000"/>
              </w:rPr>
            </w:pPr>
          </w:p>
        </w:tc>
      </w:tr>
      <w:tr w:rsidR="00FF069B" w14:paraId="6F2D22E1" w14:textId="77777777" w:rsidTr="004E7A14">
        <w:trPr>
          <w:trHeight w:val="567"/>
        </w:trPr>
        <w:tc>
          <w:tcPr>
            <w:tcW w:w="467" w:type="pct"/>
          </w:tcPr>
          <w:p w14:paraId="438882AA" w14:textId="77777777" w:rsidR="00FF069B" w:rsidRDefault="00FF069B" w:rsidP="004E7A14">
            <w:pPr>
              <w:tabs>
                <w:tab w:val="left" w:pos="142"/>
              </w:tabs>
              <w:suppressAutoHyphens/>
              <w:ind w:left="142" w:right="-1" w:hanging="142"/>
              <w:jc w:val="center"/>
              <w:rPr>
                <w:color w:val="000000"/>
              </w:rPr>
            </w:pPr>
          </w:p>
        </w:tc>
        <w:tc>
          <w:tcPr>
            <w:tcW w:w="1867" w:type="pct"/>
          </w:tcPr>
          <w:p w14:paraId="670991F1" w14:textId="77777777" w:rsidR="00FF069B" w:rsidRDefault="00FF069B" w:rsidP="004E7A14">
            <w:pPr>
              <w:tabs>
                <w:tab w:val="left" w:pos="142"/>
              </w:tabs>
              <w:suppressAutoHyphens/>
              <w:ind w:left="142" w:right="-1" w:hanging="142"/>
              <w:rPr>
                <w:color w:val="000000"/>
              </w:rPr>
            </w:pPr>
          </w:p>
        </w:tc>
        <w:tc>
          <w:tcPr>
            <w:tcW w:w="1163" w:type="pct"/>
          </w:tcPr>
          <w:p w14:paraId="7530B0C0" w14:textId="77777777" w:rsidR="00FF069B" w:rsidRDefault="00FF069B" w:rsidP="004E7A14">
            <w:pPr>
              <w:tabs>
                <w:tab w:val="left" w:pos="142"/>
              </w:tabs>
              <w:suppressAutoHyphens/>
              <w:ind w:left="142" w:right="-1" w:hanging="142"/>
              <w:rPr>
                <w:color w:val="000000"/>
              </w:rPr>
            </w:pPr>
          </w:p>
        </w:tc>
        <w:tc>
          <w:tcPr>
            <w:tcW w:w="895" w:type="pct"/>
          </w:tcPr>
          <w:p w14:paraId="67F9ACA9" w14:textId="77777777" w:rsidR="00FF069B" w:rsidRDefault="00FF069B" w:rsidP="004E7A14">
            <w:pPr>
              <w:tabs>
                <w:tab w:val="left" w:pos="142"/>
              </w:tabs>
              <w:suppressAutoHyphens/>
              <w:ind w:left="142" w:right="-1" w:hanging="142"/>
              <w:rPr>
                <w:color w:val="000000"/>
              </w:rPr>
            </w:pPr>
          </w:p>
        </w:tc>
        <w:tc>
          <w:tcPr>
            <w:tcW w:w="608" w:type="pct"/>
          </w:tcPr>
          <w:p w14:paraId="7061B36C" w14:textId="77777777" w:rsidR="00FF069B" w:rsidRDefault="00FF069B" w:rsidP="004E7A14">
            <w:pPr>
              <w:tabs>
                <w:tab w:val="left" w:pos="142"/>
              </w:tabs>
              <w:suppressAutoHyphens/>
              <w:ind w:left="142" w:right="-1" w:hanging="142"/>
              <w:rPr>
                <w:color w:val="000000"/>
              </w:rPr>
            </w:pPr>
          </w:p>
        </w:tc>
      </w:tr>
      <w:tr w:rsidR="00FF069B" w14:paraId="66F0ADEC" w14:textId="77777777" w:rsidTr="004E7A14">
        <w:trPr>
          <w:trHeight w:val="567"/>
        </w:trPr>
        <w:tc>
          <w:tcPr>
            <w:tcW w:w="467" w:type="pct"/>
          </w:tcPr>
          <w:p w14:paraId="319FFA44" w14:textId="77777777" w:rsidR="00FF069B" w:rsidRDefault="00FF069B" w:rsidP="004E7A14">
            <w:pPr>
              <w:tabs>
                <w:tab w:val="left" w:pos="142"/>
              </w:tabs>
              <w:suppressAutoHyphens/>
              <w:ind w:left="142" w:right="-1" w:hanging="142"/>
              <w:jc w:val="center"/>
              <w:rPr>
                <w:color w:val="000000"/>
              </w:rPr>
            </w:pPr>
          </w:p>
        </w:tc>
        <w:tc>
          <w:tcPr>
            <w:tcW w:w="1867" w:type="pct"/>
          </w:tcPr>
          <w:p w14:paraId="6150C52A" w14:textId="77777777" w:rsidR="00FF069B" w:rsidRDefault="00FF069B" w:rsidP="004E7A14">
            <w:pPr>
              <w:tabs>
                <w:tab w:val="left" w:pos="142"/>
              </w:tabs>
              <w:suppressAutoHyphens/>
              <w:ind w:left="142" w:right="-1" w:hanging="142"/>
              <w:rPr>
                <w:color w:val="000000"/>
              </w:rPr>
            </w:pPr>
          </w:p>
        </w:tc>
        <w:tc>
          <w:tcPr>
            <w:tcW w:w="1163" w:type="pct"/>
          </w:tcPr>
          <w:p w14:paraId="72A8BA84" w14:textId="77777777" w:rsidR="00FF069B" w:rsidRDefault="00FF069B" w:rsidP="004E7A14">
            <w:pPr>
              <w:tabs>
                <w:tab w:val="left" w:pos="142"/>
              </w:tabs>
              <w:suppressAutoHyphens/>
              <w:ind w:left="142" w:right="-1" w:hanging="142"/>
              <w:rPr>
                <w:color w:val="000000"/>
              </w:rPr>
            </w:pPr>
          </w:p>
        </w:tc>
        <w:tc>
          <w:tcPr>
            <w:tcW w:w="895" w:type="pct"/>
          </w:tcPr>
          <w:p w14:paraId="4E084720" w14:textId="77777777" w:rsidR="00FF069B" w:rsidRDefault="00FF069B" w:rsidP="004E7A14">
            <w:pPr>
              <w:tabs>
                <w:tab w:val="left" w:pos="142"/>
              </w:tabs>
              <w:suppressAutoHyphens/>
              <w:ind w:left="142" w:right="-1" w:hanging="142"/>
              <w:rPr>
                <w:color w:val="000000"/>
              </w:rPr>
            </w:pPr>
          </w:p>
        </w:tc>
        <w:tc>
          <w:tcPr>
            <w:tcW w:w="608" w:type="pct"/>
          </w:tcPr>
          <w:p w14:paraId="2E9D6321" w14:textId="77777777" w:rsidR="00FF069B" w:rsidRDefault="00FF069B" w:rsidP="004E7A14">
            <w:pPr>
              <w:tabs>
                <w:tab w:val="left" w:pos="142"/>
              </w:tabs>
              <w:suppressAutoHyphens/>
              <w:ind w:left="142" w:right="-1" w:hanging="142"/>
              <w:rPr>
                <w:color w:val="000000"/>
              </w:rPr>
            </w:pPr>
          </w:p>
        </w:tc>
      </w:tr>
      <w:tr w:rsidR="00FF069B" w14:paraId="5C28E3EE" w14:textId="77777777" w:rsidTr="004E7A14">
        <w:trPr>
          <w:trHeight w:val="567"/>
        </w:trPr>
        <w:tc>
          <w:tcPr>
            <w:tcW w:w="467" w:type="pct"/>
          </w:tcPr>
          <w:p w14:paraId="3A4D14C5" w14:textId="77777777" w:rsidR="00FF069B" w:rsidRDefault="00FF069B" w:rsidP="004E7A14">
            <w:pPr>
              <w:tabs>
                <w:tab w:val="left" w:pos="142"/>
              </w:tabs>
              <w:suppressAutoHyphens/>
              <w:ind w:left="142" w:right="-1" w:hanging="142"/>
              <w:jc w:val="center"/>
              <w:rPr>
                <w:color w:val="000000"/>
              </w:rPr>
            </w:pPr>
          </w:p>
        </w:tc>
        <w:tc>
          <w:tcPr>
            <w:tcW w:w="1867" w:type="pct"/>
          </w:tcPr>
          <w:p w14:paraId="3A22A1D5" w14:textId="77777777" w:rsidR="00FF069B" w:rsidRDefault="00FF069B" w:rsidP="004E7A14">
            <w:pPr>
              <w:tabs>
                <w:tab w:val="left" w:pos="142"/>
              </w:tabs>
              <w:suppressAutoHyphens/>
              <w:ind w:left="142" w:right="-1" w:hanging="142"/>
              <w:rPr>
                <w:color w:val="000000"/>
              </w:rPr>
            </w:pPr>
          </w:p>
        </w:tc>
        <w:tc>
          <w:tcPr>
            <w:tcW w:w="1163" w:type="pct"/>
          </w:tcPr>
          <w:p w14:paraId="5DA7412B" w14:textId="77777777" w:rsidR="00FF069B" w:rsidRDefault="00FF069B" w:rsidP="004E7A14">
            <w:pPr>
              <w:tabs>
                <w:tab w:val="left" w:pos="142"/>
              </w:tabs>
              <w:suppressAutoHyphens/>
              <w:ind w:left="142" w:right="-1" w:hanging="142"/>
              <w:rPr>
                <w:color w:val="000000"/>
              </w:rPr>
            </w:pPr>
          </w:p>
        </w:tc>
        <w:tc>
          <w:tcPr>
            <w:tcW w:w="895" w:type="pct"/>
          </w:tcPr>
          <w:p w14:paraId="747BF1D3" w14:textId="77777777" w:rsidR="00FF069B" w:rsidRDefault="00FF069B" w:rsidP="004E7A14">
            <w:pPr>
              <w:tabs>
                <w:tab w:val="left" w:pos="142"/>
              </w:tabs>
              <w:suppressAutoHyphens/>
              <w:ind w:left="142" w:right="-1" w:hanging="142"/>
              <w:rPr>
                <w:color w:val="000000"/>
              </w:rPr>
            </w:pPr>
          </w:p>
        </w:tc>
        <w:tc>
          <w:tcPr>
            <w:tcW w:w="608" w:type="pct"/>
          </w:tcPr>
          <w:p w14:paraId="51F9185F" w14:textId="77777777" w:rsidR="00FF069B" w:rsidRDefault="00FF069B" w:rsidP="004E7A14">
            <w:pPr>
              <w:tabs>
                <w:tab w:val="left" w:pos="142"/>
              </w:tabs>
              <w:suppressAutoHyphens/>
              <w:ind w:left="142" w:right="-1" w:hanging="142"/>
              <w:rPr>
                <w:color w:val="000000"/>
              </w:rPr>
            </w:pPr>
          </w:p>
        </w:tc>
      </w:tr>
      <w:tr w:rsidR="00FF069B" w14:paraId="37927B85" w14:textId="77777777" w:rsidTr="004E7A14">
        <w:trPr>
          <w:trHeight w:val="567"/>
        </w:trPr>
        <w:tc>
          <w:tcPr>
            <w:tcW w:w="467" w:type="pct"/>
          </w:tcPr>
          <w:p w14:paraId="27BCFF20" w14:textId="77777777" w:rsidR="00FF069B" w:rsidRDefault="00FF069B" w:rsidP="004E7A14">
            <w:pPr>
              <w:tabs>
                <w:tab w:val="left" w:pos="142"/>
              </w:tabs>
              <w:suppressAutoHyphens/>
              <w:ind w:left="142" w:right="-1" w:hanging="142"/>
              <w:jc w:val="center"/>
              <w:rPr>
                <w:color w:val="000000"/>
              </w:rPr>
            </w:pPr>
          </w:p>
        </w:tc>
        <w:tc>
          <w:tcPr>
            <w:tcW w:w="1867" w:type="pct"/>
          </w:tcPr>
          <w:p w14:paraId="1894240D" w14:textId="77777777" w:rsidR="00FF069B" w:rsidRDefault="00FF069B" w:rsidP="004E7A14">
            <w:pPr>
              <w:tabs>
                <w:tab w:val="left" w:pos="142"/>
              </w:tabs>
              <w:suppressAutoHyphens/>
              <w:ind w:left="142" w:right="-1" w:hanging="142"/>
              <w:rPr>
                <w:color w:val="000000"/>
              </w:rPr>
            </w:pPr>
          </w:p>
        </w:tc>
        <w:tc>
          <w:tcPr>
            <w:tcW w:w="1163" w:type="pct"/>
          </w:tcPr>
          <w:p w14:paraId="0637CDC2" w14:textId="77777777" w:rsidR="00FF069B" w:rsidRDefault="00FF069B" w:rsidP="004E7A14">
            <w:pPr>
              <w:tabs>
                <w:tab w:val="left" w:pos="142"/>
              </w:tabs>
              <w:suppressAutoHyphens/>
              <w:ind w:left="142" w:right="-1" w:hanging="142"/>
              <w:rPr>
                <w:color w:val="000000"/>
              </w:rPr>
            </w:pPr>
          </w:p>
        </w:tc>
        <w:tc>
          <w:tcPr>
            <w:tcW w:w="895" w:type="pct"/>
          </w:tcPr>
          <w:p w14:paraId="25DD4672" w14:textId="77777777" w:rsidR="00FF069B" w:rsidRDefault="00FF069B" w:rsidP="004E7A14">
            <w:pPr>
              <w:tabs>
                <w:tab w:val="left" w:pos="142"/>
              </w:tabs>
              <w:suppressAutoHyphens/>
              <w:ind w:left="142" w:right="-1" w:hanging="142"/>
              <w:rPr>
                <w:color w:val="000000"/>
              </w:rPr>
            </w:pPr>
          </w:p>
        </w:tc>
        <w:tc>
          <w:tcPr>
            <w:tcW w:w="608" w:type="pct"/>
          </w:tcPr>
          <w:p w14:paraId="34E45B62" w14:textId="77777777" w:rsidR="00FF069B" w:rsidRDefault="00FF069B" w:rsidP="004E7A14">
            <w:pPr>
              <w:tabs>
                <w:tab w:val="left" w:pos="142"/>
              </w:tabs>
              <w:suppressAutoHyphens/>
              <w:ind w:left="142" w:right="-1" w:hanging="142"/>
              <w:rPr>
                <w:color w:val="000000"/>
              </w:rPr>
            </w:pPr>
          </w:p>
        </w:tc>
      </w:tr>
      <w:tr w:rsidR="00FF069B" w14:paraId="5E6DDF88" w14:textId="77777777" w:rsidTr="004E7A14">
        <w:trPr>
          <w:trHeight w:val="567"/>
        </w:trPr>
        <w:tc>
          <w:tcPr>
            <w:tcW w:w="467" w:type="pct"/>
          </w:tcPr>
          <w:p w14:paraId="09996AA5" w14:textId="77777777" w:rsidR="00FF069B" w:rsidRDefault="00FF069B" w:rsidP="004E7A14">
            <w:pPr>
              <w:tabs>
                <w:tab w:val="left" w:pos="142"/>
              </w:tabs>
              <w:suppressAutoHyphens/>
              <w:ind w:left="142" w:right="-1" w:hanging="142"/>
              <w:jc w:val="center"/>
              <w:rPr>
                <w:color w:val="000000"/>
              </w:rPr>
            </w:pPr>
          </w:p>
        </w:tc>
        <w:tc>
          <w:tcPr>
            <w:tcW w:w="1867" w:type="pct"/>
          </w:tcPr>
          <w:p w14:paraId="5D9D00CD" w14:textId="77777777" w:rsidR="00FF069B" w:rsidRDefault="00FF069B" w:rsidP="004E7A14">
            <w:pPr>
              <w:tabs>
                <w:tab w:val="left" w:pos="142"/>
              </w:tabs>
              <w:suppressAutoHyphens/>
              <w:ind w:left="142" w:right="-1" w:hanging="142"/>
              <w:rPr>
                <w:color w:val="000000"/>
              </w:rPr>
            </w:pPr>
          </w:p>
        </w:tc>
        <w:tc>
          <w:tcPr>
            <w:tcW w:w="1163" w:type="pct"/>
          </w:tcPr>
          <w:p w14:paraId="6B348F89" w14:textId="77777777" w:rsidR="00FF069B" w:rsidRDefault="00FF069B" w:rsidP="004E7A14">
            <w:pPr>
              <w:tabs>
                <w:tab w:val="left" w:pos="142"/>
              </w:tabs>
              <w:suppressAutoHyphens/>
              <w:ind w:left="142" w:right="-1" w:hanging="142"/>
              <w:rPr>
                <w:color w:val="000000"/>
              </w:rPr>
            </w:pPr>
          </w:p>
        </w:tc>
        <w:tc>
          <w:tcPr>
            <w:tcW w:w="895" w:type="pct"/>
          </w:tcPr>
          <w:p w14:paraId="5A737D85" w14:textId="77777777" w:rsidR="00FF069B" w:rsidRDefault="00FF069B" w:rsidP="004E7A14">
            <w:pPr>
              <w:tabs>
                <w:tab w:val="left" w:pos="142"/>
              </w:tabs>
              <w:suppressAutoHyphens/>
              <w:ind w:left="142" w:right="-1" w:hanging="142"/>
              <w:rPr>
                <w:color w:val="000000"/>
              </w:rPr>
            </w:pPr>
          </w:p>
        </w:tc>
        <w:tc>
          <w:tcPr>
            <w:tcW w:w="608" w:type="pct"/>
          </w:tcPr>
          <w:p w14:paraId="1BA32FCF" w14:textId="77777777" w:rsidR="00FF069B" w:rsidRDefault="00FF069B" w:rsidP="004E7A14">
            <w:pPr>
              <w:tabs>
                <w:tab w:val="left" w:pos="142"/>
              </w:tabs>
              <w:suppressAutoHyphens/>
              <w:ind w:left="142" w:right="-1" w:hanging="142"/>
              <w:rPr>
                <w:color w:val="000000"/>
              </w:rPr>
            </w:pPr>
          </w:p>
        </w:tc>
      </w:tr>
      <w:tr w:rsidR="00FF069B" w14:paraId="2F646513" w14:textId="77777777" w:rsidTr="004E7A14">
        <w:trPr>
          <w:trHeight w:val="567"/>
        </w:trPr>
        <w:tc>
          <w:tcPr>
            <w:tcW w:w="467" w:type="pct"/>
          </w:tcPr>
          <w:p w14:paraId="38253B40" w14:textId="77777777" w:rsidR="00FF069B" w:rsidRDefault="00FF069B" w:rsidP="004E7A14">
            <w:pPr>
              <w:tabs>
                <w:tab w:val="left" w:pos="142"/>
              </w:tabs>
              <w:suppressAutoHyphens/>
              <w:ind w:left="142" w:right="-1" w:hanging="142"/>
              <w:rPr>
                <w:color w:val="000000"/>
              </w:rPr>
            </w:pPr>
          </w:p>
        </w:tc>
        <w:tc>
          <w:tcPr>
            <w:tcW w:w="1867" w:type="pct"/>
          </w:tcPr>
          <w:p w14:paraId="075ECDBC" w14:textId="77777777" w:rsidR="00FF069B" w:rsidRDefault="00FF069B" w:rsidP="004E7A14">
            <w:pPr>
              <w:tabs>
                <w:tab w:val="left" w:pos="142"/>
              </w:tabs>
              <w:suppressAutoHyphens/>
              <w:ind w:left="142" w:right="-1" w:hanging="142"/>
              <w:rPr>
                <w:color w:val="000000"/>
              </w:rPr>
            </w:pPr>
          </w:p>
        </w:tc>
        <w:tc>
          <w:tcPr>
            <w:tcW w:w="1163" w:type="pct"/>
          </w:tcPr>
          <w:p w14:paraId="5B0763B6" w14:textId="77777777" w:rsidR="00FF069B" w:rsidRDefault="00FF069B" w:rsidP="004E7A14">
            <w:pPr>
              <w:tabs>
                <w:tab w:val="left" w:pos="142"/>
              </w:tabs>
              <w:suppressAutoHyphens/>
              <w:ind w:left="142" w:right="-1" w:hanging="142"/>
              <w:rPr>
                <w:color w:val="000000"/>
              </w:rPr>
            </w:pPr>
          </w:p>
        </w:tc>
        <w:tc>
          <w:tcPr>
            <w:tcW w:w="895" w:type="pct"/>
          </w:tcPr>
          <w:p w14:paraId="458922B8" w14:textId="77777777" w:rsidR="00FF069B" w:rsidRDefault="00FF069B" w:rsidP="004E7A14">
            <w:pPr>
              <w:tabs>
                <w:tab w:val="left" w:pos="142"/>
              </w:tabs>
              <w:suppressAutoHyphens/>
              <w:ind w:left="142" w:right="-1" w:hanging="142"/>
              <w:rPr>
                <w:color w:val="000000"/>
              </w:rPr>
            </w:pPr>
          </w:p>
        </w:tc>
        <w:tc>
          <w:tcPr>
            <w:tcW w:w="608" w:type="pct"/>
          </w:tcPr>
          <w:p w14:paraId="3905D25F" w14:textId="77777777" w:rsidR="00FF069B" w:rsidRDefault="00FF069B" w:rsidP="004E7A14">
            <w:pPr>
              <w:tabs>
                <w:tab w:val="left" w:pos="142"/>
              </w:tabs>
              <w:suppressAutoHyphens/>
              <w:ind w:left="142" w:right="-1" w:hanging="142"/>
              <w:rPr>
                <w:color w:val="000000"/>
              </w:rPr>
            </w:pPr>
          </w:p>
        </w:tc>
      </w:tr>
      <w:tr w:rsidR="00FF069B" w14:paraId="5A0D44CE" w14:textId="77777777" w:rsidTr="004E7A14">
        <w:trPr>
          <w:trHeight w:val="567"/>
        </w:trPr>
        <w:tc>
          <w:tcPr>
            <w:tcW w:w="467" w:type="pct"/>
          </w:tcPr>
          <w:p w14:paraId="39864638" w14:textId="77777777" w:rsidR="00FF069B" w:rsidRDefault="00FF069B" w:rsidP="004E7A14">
            <w:pPr>
              <w:tabs>
                <w:tab w:val="left" w:pos="142"/>
              </w:tabs>
              <w:suppressAutoHyphens/>
              <w:ind w:left="142" w:right="-1" w:hanging="142"/>
              <w:rPr>
                <w:color w:val="000000"/>
              </w:rPr>
            </w:pPr>
          </w:p>
        </w:tc>
        <w:tc>
          <w:tcPr>
            <w:tcW w:w="1867" w:type="pct"/>
          </w:tcPr>
          <w:p w14:paraId="6F40B4A6" w14:textId="77777777" w:rsidR="00FF069B" w:rsidRDefault="00FF069B" w:rsidP="004E7A14">
            <w:pPr>
              <w:tabs>
                <w:tab w:val="left" w:pos="142"/>
              </w:tabs>
              <w:suppressAutoHyphens/>
              <w:ind w:left="142" w:right="-1" w:hanging="142"/>
              <w:rPr>
                <w:color w:val="000000"/>
              </w:rPr>
            </w:pPr>
          </w:p>
        </w:tc>
        <w:tc>
          <w:tcPr>
            <w:tcW w:w="1163" w:type="pct"/>
          </w:tcPr>
          <w:p w14:paraId="205F2A22" w14:textId="77777777" w:rsidR="00FF069B" w:rsidRDefault="00FF069B" w:rsidP="004E7A14">
            <w:pPr>
              <w:tabs>
                <w:tab w:val="left" w:pos="142"/>
              </w:tabs>
              <w:suppressAutoHyphens/>
              <w:ind w:left="142" w:right="-1" w:hanging="142"/>
              <w:rPr>
                <w:color w:val="000000"/>
              </w:rPr>
            </w:pPr>
          </w:p>
        </w:tc>
        <w:tc>
          <w:tcPr>
            <w:tcW w:w="895" w:type="pct"/>
          </w:tcPr>
          <w:p w14:paraId="7DE02E7E" w14:textId="77777777" w:rsidR="00FF069B" w:rsidRDefault="00FF069B" w:rsidP="004E7A14">
            <w:pPr>
              <w:tabs>
                <w:tab w:val="left" w:pos="142"/>
              </w:tabs>
              <w:suppressAutoHyphens/>
              <w:ind w:left="142" w:right="-1" w:hanging="142"/>
              <w:rPr>
                <w:color w:val="000000"/>
              </w:rPr>
            </w:pPr>
          </w:p>
        </w:tc>
        <w:tc>
          <w:tcPr>
            <w:tcW w:w="608" w:type="pct"/>
          </w:tcPr>
          <w:p w14:paraId="1C64974E" w14:textId="77777777" w:rsidR="00FF069B" w:rsidRDefault="00FF069B" w:rsidP="004E7A14">
            <w:pPr>
              <w:tabs>
                <w:tab w:val="left" w:pos="142"/>
              </w:tabs>
              <w:suppressAutoHyphens/>
              <w:ind w:left="142" w:right="-1" w:hanging="142"/>
              <w:rPr>
                <w:color w:val="000000"/>
              </w:rPr>
            </w:pPr>
          </w:p>
        </w:tc>
      </w:tr>
      <w:tr w:rsidR="00FF069B" w14:paraId="12B616CA" w14:textId="77777777" w:rsidTr="004E7A14">
        <w:trPr>
          <w:trHeight w:val="567"/>
        </w:trPr>
        <w:tc>
          <w:tcPr>
            <w:tcW w:w="467" w:type="pct"/>
          </w:tcPr>
          <w:p w14:paraId="4A1578E3" w14:textId="77777777" w:rsidR="00FF069B" w:rsidRDefault="00FF069B" w:rsidP="004E7A14">
            <w:pPr>
              <w:tabs>
                <w:tab w:val="left" w:pos="142"/>
              </w:tabs>
              <w:suppressAutoHyphens/>
              <w:ind w:left="142" w:right="-1" w:hanging="142"/>
              <w:rPr>
                <w:color w:val="000000"/>
              </w:rPr>
            </w:pPr>
          </w:p>
        </w:tc>
        <w:tc>
          <w:tcPr>
            <w:tcW w:w="1867" w:type="pct"/>
          </w:tcPr>
          <w:p w14:paraId="34CB8571" w14:textId="77777777" w:rsidR="00FF069B" w:rsidRDefault="00FF069B" w:rsidP="004E7A14">
            <w:pPr>
              <w:tabs>
                <w:tab w:val="left" w:pos="142"/>
              </w:tabs>
              <w:suppressAutoHyphens/>
              <w:ind w:left="142" w:right="-1" w:hanging="142"/>
              <w:rPr>
                <w:color w:val="000000"/>
              </w:rPr>
            </w:pPr>
          </w:p>
        </w:tc>
        <w:tc>
          <w:tcPr>
            <w:tcW w:w="1163" w:type="pct"/>
          </w:tcPr>
          <w:p w14:paraId="7ECB05E1" w14:textId="77777777" w:rsidR="00FF069B" w:rsidRDefault="00FF069B" w:rsidP="004E7A14">
            <w:pPr>
              <w:tabs>
                <w:tab w:val="left" w:pos="142"/>
              </w:tabs>
              <w:suppressAutoHyphens/>
              <w:ind w:left="142" w:right="-1" w:hanging="142"/>
              <w:rPr>
                <w:color w:val="000000"/>
              </w:rPr>
            </w:pPr>
          </w:p>
        </w:tc>
        <w:tc>
          <w:tcPr>
            <w:tcW w:w="895" w:type="pct"/>
          </w:tcPr>
          <w:p w14:paraId="4DAD9408" w14:textId="77777777" w:rsidR="00FF069B" w:rsidRDefault="00FF069B" w:rsidP="004E7A14">
            <w:pPr>
              <w:tabs>
                <w:tab w:val="left" w:pos="142"/>
              </w:tabs>
              <w:suppressAutoHyphens/>
              <w:ind w:left="142" w:right="-1" w:hanging="142"/>
              <w:rPr>
                <w:color w:val="000000"/>
              </w:rPr>
            </w:pPr>
          </w:p>
        </w:tc>
        <w:tc>
          <w:tcPr>
            <w:tcW w:w="608" w:type="pct"/>
          </w:tcPr>
          <w:p w14:paraId="1714C429" w14:textId="77777777" w:rsidR="00FF069B" w:rsidRDefault="00FF069B" w:rsidP="004E7A14">
            <w:pPr>
              <w:tabs>
                <w:tab w:val="left" w:pos="142"/>
              </w:tabs>
              <w:suppressAutoHyphens/>
              <w:ind w:left="142" w:right="-1" w:hanging="142"/>
              <w:rPr>
                <w:color w:val="000000"/>
              </w:rPr>
            </w:pPr>
          </w:p>
        </w:tc>
      </w:tr>
      <w:tr w:rsidR="00FF069B" w14:paraId="5F46C2FE" w14:textId="77777777" w:rsidTr="004E7A14">
        <w:trPr>
          <w:trHeight w:val="567"/>
        </w:trPr>
        <w:tc>
          <w:tcPr>
            <w:tcW w:w="467" w:type="pct"/>
          </w:tcPr>
          <w:p w14:paraId="6E94F834" w14:textId="77777777" w:rsidR="00FF069B" w:rsidRDefault="00FF069B" w:rsidP="004E7A14">
            <w:pPr>
              <w:tabs>
                <w:tab w:val="left" w:pos="142"/>
              </w:tabs>
              <w:suppressAutoHyphens/>
              <w:ind w:left="142" w:right="-1" w:hanging="142"/>
              <w:rPr>
                <w:color w:val="000000"/>
              </w:rPr>
            </w:pPr>
          </w:p>
        </w:tc>
        <w:tc>
          <w:tcPr>
            <w:tcW w:w="1867" w:type="pct"/>
          </w:tcPr>
          <w:p w14:paraId="6402E544" w14:textId="77777777" w:rsidR="00FF069B" w:rsidRDefault="00FF069B" w:rsidP="004E7A14">
            <w:pPr>
              <w:tabs>
                <w:tab w:val="left" w:pos="142"/>
              </w:tabs>
              <w:suppressAutoHyphens/>
              <w:ind w:left="142" w:right="-1" w:hanging="142"/>
              <w:rPr>
                <w:color w:val="000000"/>
              </w:rPr>
            </w:pPr>
          </w:p>
        </w:tc>
        <w:tc>
          <w:tcPr>
            <w:tcW w:w="1163" w:type="pct"/>
          </w:tcPr>
          <w:p w14:paraId="5E223DA3" w14:textId="77777777" w:rsidR="00FF069B" w:rsidRDefault="00FF069B" w:rsidP="004E7A14">
            <w:pPr>
              <w:tabs>
                <w:tab w:val="left" w:pos="142"/>
              </w:tabs>
              <w:suppressAutoHyphens/>
              <w:ind w:left="142" w:right="-1" w:hanging="142"/>
              <w:rPr>
                <w:color w:val="000000"/>
              </w:rPr>
            </w:pPr>
          </w:p>
        </w:tc>
        <w:tc>
          <w:tcPr>
            <w:tcW w:w="895" w:type="pct"/>
          </w:tcPr>
          <w:p w14:paraId="62A3918C" w14:textId="77777777" w:rsidR="00FF069B" w:rsidRDefault="00FF069B" w:rsidP="004E7A14">
            <w:pPr>
              <w:tabs>
                <w:tab w:val="left" w:pos="142"/>
              </w:tabs>
              <w:suppressAutoHyphens/>
              <w:ind w:left="142" w:right="-1" w:hanging="142"/>
              <w:rPr>
                <w:color w:val="000000"/>
              </w:rPr>
            </w:pPr>
          </w:p>
        </w:tc>
        <w:tc>
          <w:tcPr>
            <w:tcW w:w="608" w:type="pct"/>
          </w:tcPr>
          <w:p w14:paraId="381380F3" w14:textId="77777777" w:rsidR="00FF069B" w:rsidRDefault="00FF069B" w:rsidP="004E7A14">
            <w:pPr>
              <w:tabs>
                <w:tab w:val="left" w:pos="142"/>
              </w:tabs>
              <w:suppressAutoHyphens/>
              <w:ind w:left="142" w:right="-1" w:hanging="142"/>
              <w:rPr>
                <w:color w:val="000000"/>
              </w:rPr>
            </w:pPr>
          </w:p>
        </w:tc>
      </w:tr>
      <w:tr w:rsidR="00FF069B" w14:paraId="0E734CDD" w14:textId="77777777" w:rsidTr="004E7A14">
        <w:trPr>
          <w:trHeight w:val="567"/>
        </w:trPr>
        <w:tc>
          <w:tcPr>
            <w:tcW w:w="467" w:type="pct"/>
          </w:tcPr>
          <w:p w14:paraId="38B36683" w14:textId="77777777" w:rsidR="00FF069B" w:rsidRDefault="00FF069B" w:rsidP="004E7A14">
            <w:pPr>
              <w:tabs>
                <w:tab w:val="left" w:pos="142"/>
              </w:tabs>
              <w:suppressAutoHyphens/>
              <w:ind w:left="142" w:right="-1" w:hanging="142"/>
              <w:rPr>
                <w:color w:val="000000"/>
              </w:rPr>
            </w:pPr>
          </w:p>
        </w:tc>
        <w:tc>
          <w:tcPr>
            <w:tcW w:w="1867" w:type="pct"/>
          </w:tcPr>
          <w:p w14:paraId="55707A11" w14:textId="77777777" w:rsidR="00FF069B" w:rsidRDefault="00FF069B" w:rsidP="004E7A14">
            <w:pPr>
              <w:tabs>
                <w:tab w:val="left" w:pos="142"/>
              </w:tabs>
              <w:suppressAutoHyphens/>
              <w:ind w:left="142" w:right="-1" w:hanging="142"/>
              <w:rPr>
                <w:color w:val="000000"/>
              </w:rPr>
            </w:pPr>
          </w:p>
        </w:tc>
        <w:tc>
          <w:tcPr>
            <w:tcW w:w="1163" w:type="pct"/>
          </w:tcPr>
          <w:p w14:paraId="5707CD25" w14:textId="77777777" w:rsidR="00FF069B" w:rsidRDefault="00FF069B" w:rsidP="004E7A14">
            <w:pPr>
              <w:tabs>
                <w:tab w:val="left" w:pos="142"/>
              </w:tabs>
              <w:suppressAutoHyphens/>
              <w:ind w:left="142" w:right="-1" w:hanging="142"/>
              <w:rPr>
                <w:color w:val="000000"/>
              </w:rPr>
            </w:pPr>
          </w:p>
        </w:tc>
        <w:tc>
          <w:tcPr>
            <w:tcW w:w="895" w:type="pct"/>
          </w:tcPr>
          <w:p w14:paraId="6155DEA7" w14:textId="77777777" w:rsidR="00FF069B" w:rsidRDefault="00FF069B" w:rsidP="004E7A14">
            <w:pPr>
              <w:tabs>
                <w:tab w:val="left" w:pos="142"/>
              </w:tabs>
              <w:suppressAutoHyphens/>
              <w:ind w:left="142" w:right="-1" w:hanging="142"/>
              <w:rPr>
                <w:color w:val="000000"/>
              </w:rPr>
            </w:pPr>
          </w:p>
        </w:tc>
        <w:tc>
          <w:tcPr>
            <w:tcW w:w="608" w:type="pct"/>
          </w:tcPr>
          <w:p w14:paraId="364BA12F" w14:textId="77777777" w:rsidR="00FF069B" w:rsidRDefault="00FF069B" w:rsidP="004E7A14">
            <w:pPr>
              <w:tabs>
                <w:tab w:val="left" w:pos="142"/>
              </w:tabs>
              <w:suppressAutoHyphens/>
              <w:ind w:left="142" w:right="-1" w:hanging="142"/>
              <w:rPr>
                <w:color w:val="000000"/>
              </w:rPr>
            </w:pPr>
          </w:p>
        </w:tc>
      </w:tr>
      <w:tr w:rsidR="00FF069B" w14:paraId="7FB73695" w14:textId="77777777" w:rsidTr="004E7A14">
        <w:trPr>
          <w:trHeight w:val="567"/>
        </w:trPr>
        <w:tc>
          <w:tcPr>
            <w:tcW w:w="467" w:type="pct"/>
          </w:tcPr>
          <w:p w14:paraId="78586404" w14:textId="77777777" w:rsidR="00FF069B" w:rsidRDefault="00FF069B" w:rsidP="004E7A14">
            <w:pPr>
              <w:tabs>
                <w:tab w:val="left" w:pos="142"/>
              </w:tabs>
              <w:suppressAutoHyphens/>
              <w:ind w:left="142" w:right="-1" w:hanging="142"/>
              <w:rPr>
                <w:color w:val="000000"/>
              </w:rPr>
            </w:pPr>
          </w:p>
        </w:tc>
        <w:tc>
          <w:tcPr>
            <w:tcW w:w="1867" w:type="pct"/>
          </w:tcPr>
          <w:p w14:paraId="7201F452" w14:textId="77777777" w:rsidR="00FF069B" w:rsidRDefault="00FF069B" w:rsidP="004E7A14">
            <w:pPr>
              <w:tabs>
                <w:tab w:val="left" w:pos="142"/>
              </w:tabs>
              <w:suppressAutoHyphens/>
              <w:ind w:left="142" w:right="-1" w:hanging="142"/>
              <w:rPr>
                <w:color w:val="000000"/>
              </w:rPr>
            </w:pPr>
          </w:p>
        </w:tc>
        <w:tc>
          <w:tcPr>
            <w:tcW w:w="1163" w:type="pct"/>
          </w:tcPr>
          <w:p w14:paraId="5006EC31" w14:textId="77777777" w:rsidR="00FF069B" w:rsidRDefault="00FF069B" w:rsidP="004E7A14">
            <w:pPr>
              <w:tabs>
                <w:tab w:val="left" w:pos="142"/>
              </w:tabs>
              <w:suppressAutoHyphens/>
              <w:ind w:left="142" w:right="-1" w:hanging="142"/>
              <w:rPr>
                <w:color w:val="000000"/>
              </w:rPr>
            </w:pPr>
          </w:p>
        </w:tc>
        <w:tc>
          <w:tcPr>
            <w:tcW w:w="895" w:type="pct"/>
          </w:tcPr>
          <w:p w14:paraId="349FFE20" w14:textId="77777777" w:rsidR="00FF069B" w:rsidRDefault="00FF069B" w:rsidP="004E7A14">
            <w:pPr>
              <w:tabs>
                <w:tab w:val="left" w:pos="142"/>
              </w:tabs>
              <w:suppressAutoHyphens/>
              <w:ind w:left="142" w:right="-1" w:hanging="142"/>
              <w:rPr>
                <w:color w:val="000000"/>
              </w:rPr>
            </w:pPr>
          </w:p>
        </w:tc>
        <w:tc>
          <w:tcPr>
            <w:tcW w:w="608" w:type="pct"/>
          </w:tcPr>
          <w:p w14:paraId="78E4E1CC" w14:textId="77777777" w:rsidR="00FF069B" w:rsidRDefault="00FF069B" w:rsidP="004E7A14">
            <w:pPr>
              <w:tabs>
                <w:tab w:val="left" w:pos="142"/>
              </w:tabs>
              <w:suppressAutoHyphens/>
              <w:ind w:left="142" w:right="-1" w:hanging="142"/>
              <w:rPr>
                <w:color w:val="000000"/>
              </w:rPr>
            </w:pPr>
          </w:p>
        </w:tc>
      </w:tr>
      <w:tr w:rsidR="00FF069B" w14:paraId="30022E5D" w14:textId="77777777" w:rsidTr="004E7A14">
        <w:trPr>
          <w:trHeight w:val="567"/>
        </w:trPr>
        <w:tc>
          <w:tcPr>
            <w:tcW w:w="467" w:type="pct"/>
          </w:tcPr>
          <w:p w14:paraId="32B5EC7D" w14:textId="77777777" w:rsidR="00FF069B" w:rsidRDefault="00FF069B" w:rsidP="004E7A14">
            <w:pPr>
              <w:tabs>
                <w:tab w:val="left" w:pos="142"/>
              </w:tabs>
              <w:suppressAutoHyphens/>
              <w:ind w:left="142" w:right="-1" w:hanging="142"/>
              <w:rPr>
                <w:color w:val="000000"/>
              </w:rPr>
            </w:pPr>
          </w:p>
        </w:tc>
        <w:tc>
          <w:tcPr>
            <w:tcW w:w="1867" w:type="pct"/>
          </w:tcPr>
          <w:p w14:paraId="083E42B8" w14:textId="77777777" w:rsidR="00FF069B" w:rsidRDefault="00FF069B" w:rsidP="004E7A14">
            <w:pPr>
              <w:tabs>
                <w:tab w:val="left" w:pos="142"/>
              </w:tabs>
              <w:suppressAutoHyphens/>
              <w:ind w:left="142" w:right="-1" w:hanging="142"/>
              <w:rPr>
                <w:color w:val="000000"/>
              </w:rPr>
            </w:pPr>
          </w:p>
        </w:tc>
        <w:tc>
          <w:tcPr>
            <w:tcW w:w="1163" w:type="pct"/>
          </w:tcPr>
          <w:p w14:paraId="57922F03" w14:textId="77777777" w:rsidR="00FF069B" w:rsidRDefault="00FF069B" w:rsidP="004E7A14">
            <w:pPr>
              <w:tabs>
                <w:tab w:val="left" w:pos="142"/>
              </w:tabs>
              <w:suppressAutoHyphens/>
              <w:ind w:left="142" w:right="-1" w:hanging="142"/>
              <w:rPr>
                <w:color w:val="000000"/>
              </w:rPr>
            </w:pPr>
          </w:p>
        </w:tc>
        <w:tc>
          <w:tcPr>
            <w:tcW w:w="895" w:type="pct"/>
          </w:tcPr>
          <w:p w14:paraId="1E225956" w14:textId="77777777" w:rsidR="00FF069B" w:rsidRDefault="00FF069B" w:rsidP="004E7A14">
            <w:pPr>
              <w:tabs>
                <w:tab w:val="left" w:pos="142"/>
              </w:tabs>
              <w:suppressAutoHyphens/>
              <w:ind w:left="142" w:right="-1" w:hanging="142"/>
              <w:rPr>
                <w:color w:val="000000"/>
              </w:rPr>
            </w:pPr>
          </w:p>
        </w:tc>
        <w:tc>
          <w:tcPr>
            <w:tcW w:w="608" w:type="pct"/>
          </w:tcPr>
          <w:p w14:paraId="26CA0A84" w14:textId="77777777" w:rsidR="00FF069B" w:rsidRDefault="00FF069B" w:rsidP="004E7A14">
            <w:pPr>
              <w:tabs>
                <w:tab w:val="left" w:pos="142"/>
              </w:tabs>
              <w:suppressAutoHyphens/>
              <w:ind w:left="142" w:right="-1" w:hanging="142"/>
              <w:rPr>
                <w:color w:val="000000"/>
              </w:rPr>
            </w:pPr>
          </w:p>
        </w:tc>
      </w:tr>
      <w:tr w:rsidR="00FF069B" w14:paraId="2E68EAE5" w14:textId="77777777" w:rsidTr="004E7A14">
        <w:trPr>
          <w:trHeight w:val="567"/>
        </w:trPr>
        <w:tc>
          <w:tcPr>
            <w:tcW w:w="467" w:type="pct"/>
          </w:tcPr>
          <w:p w14:paraId="5EB97967" w14:textId="77777777" w:rsidR="00FF069B" w:rsidRDefault="00FF069B" w:rsidP="004E7A14">
            <w:pPr>
              <w:tabs>
                <w:tab w:val="left" w:pos="142"/>
              </w:tabs>
              <w:suppressAutoHyphens/>
              <w:ind w:left="142" w:right="-1" w:hanging="142"/>
              <w:rPr>
                <w:color w:val="000000"/>
              </w:rPr>
            </w:pPr>
          </w:p>
        </w:tc>
        <w:tc>
          <w:tcPr>
            <w:tcW w:w="1867" w:type="pct"/>
          </w:tcPr>
          <w:p w14:paraId="0C735989" w14:textId="77777777" w:rsidR="00FF069B" w:rsidRDefault="00FF069B" w:rsidP="004E7A14">
            <w:pPr>
              <w:tabs>
                <w:tab w:val="left" w:pos="142"/>
              </w:tabs>
              <w:suppressAutoHyphens/>
              <w:ind w:left="142" w:right="-1" w:hanging="142"/>
              <w:rPr>
                <w:color w:val="000000"/>
              </w:rPr>
            </w:pPr>
          </w:p>
        </w:tc>
        <w:tc>
          <w:tcPr>
            <w:tcW w:w="1163" w:type="pct"/>
          </w:tcPr>
          <w:p w14:paraId="403E8C93" w14:textId="77777777" w:rsidR="00FF069B" w:rsidRDefault="00FF069B" w:rsidP="004E7A14">
            <w:pPr>
              <w:tabs>
                <w:tab w:val="left" w:pos="142"/>
              </w:tabs>
              <w:suppressAutoHyphens/>
              <w:ind w:left="142" w:right="-1" w:hanging="142"/>
              <w:rPr>
                <w:color w:val="000000"/>
              </w:rPr>
            </w:pPr>
          </w:p>
        </w:tc>
        <w:tc>
          <w:tcPr>
            <w:tcW w:w="895" w:type="pct"/>
          </w:tcPr>
          <w:p w14:paraId="3AA3B8E5" w14:textId="77777777" w:rsidR="00FF069B" w:rsidRDefault="00FF069B" w:rsidP="004E7A14">
            <w:pPr>
              <w:tabs>
                <w:tab w:val="left" w:pos="142"/>
              </w:tabs>
              <w:suppressAutoHyphens/>
              <w:ind w:left="142" w:right="-1" w:hanging="142"/>
              <w:rPr>
                <w:color w:val="000000"/>
              </w:rPr>
            </w:pPr>
          </w:p>
        </w:tc>
        <w:tc>
          <w:tcPr>
            <w:tcW w:w="608" w:type="pct"/>
          </w:tcPr>
          <w:p w14:paraId="35F90CB2" w14:textId="77777777" w:rsidR="00FF069B" w:rsidRDefault="00FF069B" w:rsidP="004E7A14">
            <w:pPr>
              <w:tabs>
                <w:tab w:val="left" w:pos="142"/>
              </w:tabs>
              <w:suppressAutoHyphens/>
              <w:ind w:left="142" w:right="-1" w:hanging="142"/>
              <w:rPr>
                <w:color w:val="000000"/>
              </w:rPr>
            </w:pPr>
          </w:p>
        </w:tc>
      </w:tr>
      <w:tr w:rsidR="00FF069B" w14:paraId="3E330825" w14:textId="77777777" w:rsidTr="004E7A14">
        <w:trPr>
          <w:trHeight w:val="567"/>
        </w:trPr>
        <w:tc>
          <w:tcPr>
            <w:tcW w:w="467" w:type="pct"/>
          </w:tcPr>
          <w:p w14:paraId="0A08320E" w14:textId="77777777" w:rsidR="00FF069B" w:rsidRDefault="00FF069B" w:rsidP="004E7A14">
            <w:pPr>
              <w:tabs>
                <w:tab w:val="left" w:pos="142"/>
              </w:tabs>
              <w:suppressAutoHyphens/>
              <w:ind w:left="142" w:right="-1" w:hanging="142"/>
              <w:rPr>
                <w:color w:val="000000"/>
              </w:rPr>
            </w:pPr>
          </w:p>
        </w:tc>
        <w:tc>
          <w:tcPr>
            <w:tcW w:w="1867" w:type="pct"/>
          </w:tcPr>
          <w:p w14:paraId="7774F4E9" w14:textId="77777777" w:rsidR="00FF069B" w:rsidRDefault="00FF069B" w:rsidP="004E7A14">
            <w:pPr>
              <w:tabs>
                <w:tab w:val="left" w:pos="142"/>
              </w:tabs>
              <w:suppressAutoHyphens/>
              <w:ind w:left="142" w:right="-1" w:hanging="142"/>
              <w:rPr>
                <w:color w:val="000000"/>
              </w:rPr>
            </w:pPr>
          </w:p>
        </w:tc>
        <w:tc>
          <w:tcPr>
            <w:tcW w:w="1163" w:type="pct"/>
          </w:tcPr>
          <w:p w14:paraId="5CE486D4" w14:textId="77777777" w:rsidR="00FF069B" w:rsidRDefault="00FF069B" w:rsidP="004E7A14">
            <w:pPr>
              <w:tabs>
                <w:tab w:val="left" w:pos="142"/>
              </w:tabs>
              <w:suppressAutoHyphens/>
              <w:ind w:left="142" w:right="-1" w:hanging="142"/>
              <w:rPr>
                <w:color w:val="000000"/>
              </w:rPr>
            </w:pPr>
          </w:p>
        </w:tc>
        <w:tc>
          <w:tcPr>
            <w:tcW w:w="895" w:type="pct"/>
          </w:tcPr>
          <w:p w14:paraId="46155A57" w14:textId="77777777" w:rsidR="00FF069B" w:rsidRDefault="00FF069B" w:rsidP="004E7A14">
            <w:pPr>
              <w:tabs>
                <w:tab w:val="left" w:pos="142"/>
              </w:tabs>
              <w:suppressAutoHyphens/>
              <w:ind w:left="142" w:right="-1" w:hanging="142"/>
              <w:rPr>
                <w:color w:val="000000"/>
              </w:rPr>
            </w:pPr>
          </w:p>
        </w:tc>
        <w:tc>
          <w:tcPr>
            <w:tcW w:w="608" w:type="pct"/>
          </w:tcPr>
          <w:p w14:paraId="3C37A7F4" w14:textId="77777777" w:rsidR="00FF069B" w:rsidRDefault="00FF069B" w:rsidP="004E7A14">
            <w:pPr>
              <w:tabs>
                <w:tab w:val="left" w:pos="142"/>
              </w:tabs>
              <w:suppressAutoHyphens/>
              <w:ind w:left="142" w:right="-1" w:hanging="142"/>
              <w:rPr>
                <w:color w:val="000000"/>
              </w:rPr>
            </w:pPr>
          </w:p>
        </w:tc>
      </w:tr>
      <w:tr w:rsidR="00FF069B" w14:paraId="58BD75C3" w14:textId="77777777" w:rsidTr="004E7A14">
        <w:trPr>
          <w:trHeight w:val="567"/>
        </w:trPr>
        <w:tc>
          <w:tcPr>
            <w:tcW w:w="467" w:type="pct"/>
          </w:tcPr>
          <w:p w14:paraId="46CC3860" w14:textId="77777777" w:rsidR="00FF069B" w:rsidRDefault="00FF069B" w:rsidP="004E7A14">
            <w:pPr>
              <w:tabs>
                <w:tab w:val="left" w:pos="142"/>
              </w:tabs>
              <w:suppressAutoHyphens/>
              <w:ind w:left="142" w:right="-1" w:hanging="142"/>
              <w:rPr>
                <w:color w:val="000000"/>
              </w:rPr>
            </w:pPr>
          </w:p>
        </w:tc>
        <w:tc>
          <w:tcPr>
            <w:tcW w:w="1867" w:type="pct"/>
          </w:tcPr>
          <w:p w14:paraId="239B98E9" w14:textId="77777777" w:rsidR="00FF069B" w:rsidRDefault="00FF069B" w:rsidP="004E7A14">
            <w:pPr>
              <w:tabs>
                <w:tab w:val="left" w:pos="142"/>
              </w:tabs>
              <w:suppressAutoHyphens/>
              <w:ind w:left="142" w:right="-1" w:hanging="142"/>
              <w:rPr>
                <w:color w:val="000000"/>
              </w:rPr>
            </w:pPr>
          </w:p>
        </w:tc>
        <w:tc>
          <w:tcPr>
            <w:tcW w:w="1163" w:type="pct"/>
          </w:tcPr>
          <w:p w14:paraId="2345FAEA" w14:textId="77777777" w:rsidR="00FF069B" w:rsidRDefault="00FF069B" w:rsidP="004E7A14">
            <w:pPr>
              <w:tabs>
                <w:tab w:val="left" w:pos="142"/>
              </w:tabs>
              <w:suppressAutoHyphens/>
              <w:ind w:left="142" w:right="-1" w:hanging="142"/>
              <w:rPr>
                <w:color w:val="000000"/>
              </w:rPr>
            </w:pPr>
          </w:p>
        </w:tc>
        <w:tc>
          <w:tcPr>
            <w:tcW w:w="895" w:type="pct"/>
          </w:tcPr>
          <w:p w14:paraId="4EB7956F" w14:textId="77777777" w:rsidR="00FF069B" w:rsidRDefault="00FF069B" w:rsidP="004E7A14">
            <w:pPr>
              <w:tabs>
                <w:tab w:val="left" w:pos="142"/>
              </w:tabs>
              <w:suppressAutoHyphens/>
              <w:ind w:left="142" w:right="-1" w:hanging="142"/>
              <w:rPr>
                <w:color w:val="000000"/>
              </w:rPr>
            </w:pPr>
          </w:p>
        </w:tc>
        <w:tc>
          <w:tcPr>
            <w:tcW w:w="608" w:type="pct"/>
          </w:tcPr>
          <w:p w14:paraId="73ECA687" w14:textId="77777777" w:rsidR="00FF069B" w:rsidRDefault="00FF069B" w:rsidP="004E7A14">
            <w:pPr>
              <w:tabs>
                <w:tab w:val="left" w:pos="142"/>
              </w:tabs>
              <w:suppressAutoHyphens/>
              <w:ind w:left="142" w:right="-1" w:hanging="142"/>
              <w:rPr>
                <w:color w:val="000000"/>
              </w:rPr>
            </w:pPr>
          </w:p>
        </w:tc>
      </w:tr>
      <w:tr w:rsidR="00FF069B" w14:paraId="257F5A8E" w14:textId="77777777" w:rsidTr="004E7A14">
        <w:trPr>
          <w:trHeight w:val="567"/>
        </w:trPr>
        <w:tc>
          <w:tcPr>
            <w:tcW w:w="467" w:type="pct"/>
          </w:tcPr>
          <w:p w14:paraId="775BA941" w14:textId="77777777" w:rsidR="00FF069B" w:rsidRDefault="00FF069B" w:rsidP="004E7A14">
            <w:pPr>
              <w:tabs>
                <w:tab w:val="left" w:pos="142"/>
              </w:tabs>
              <w:suppressAutoHyphens/>
              <w:ind w:left="142" w:right="-1" w:hanging="142"/>
              <w:rPr>
                <w:color w:val="000000"/>
              </w:rPr>
            </w:pPr>
          </w:p>
        </w:tc>
        <w:tc>
          <w:tcPr>
            <w:tcW w:w="1867" w:type="pct"/>
          </w:tcPr>
          <w:p w14:paraId="127926A4" w14:textId="77777777" w:rsidR="00FF069B" w:rsidRDefault="00FF069B" w:rsidP="004E7A14">
            <w:pPr>
              <w:tabs>
                <w:tab w:val="left" w:pos="142"/>
              </w:tabs>
              <w:suppressAutoHyphens/>
              <w:ind w:left="142" w:right="-1" w:hanging="142"/>
              <w:rPr>
                <w:color w:val="000000"/>
              </w:rPr>
            </w:pPr>
          </w:p>
        </w:tc>
        <w:tc>
          <w:tcPr>
            <w:tcW w:w="1163" w:type="pct"/>
          </w:tcPr>
          <w:p w14:paraId="4CCC1727" w14:textId="77777777" w:rsidR="00FF069B" w:rsidRDefault="00FF069B" w:rsidP="004E7A14">
            <w:pPr>
              <w:tabs>
                <w:tab w:val="left" w:pos="142"/>
              </w:tabs>
              <w:suppressAutoHyphens/>
              <w:ind w:left="142" w:right="-1" w:hanging="142"/>
              <w:rPr>
                <w:color w:val="000000"/>
              </w:rPr>
            </w:pPr>
          </w:p>
        </w:tc>
        <w:tc>
          <w:tcPr>
            <w:tcW w:w="895" w:type="pct"/>
          </w:tcPr>
          <w:p w14:paraId="4CA10823" w14:textId="77777777" w:rsidR="00FF069B" w:rsidRDefault="00FF069B" w:rsidP="004E7A14">
            <w:pPr>
              <w:tabs>
                <w:tab w:val="left" w:pos="142"/>
              </w:tabs>
              <w:suppressAutoHyphens/>
              <w:ind w:left="142" w:right="-1" w:hanging="142"/>
              <w:rPr>
                <w:color w:val="000000"/>
              </w:rPr>
            </w:pPr>
          </w:p>
        </w:tc>
        <w:tc>
          <w:tcPr>
            <w:tcW w:w="608" w:type="pct"/>
          </w:tcPr>
          <w:p w14:paraId="58C1FFCE" w14:textId="77777777" w:rsidR="00FF069B" w:rsidRDefault="00FF069B" w:rsidP="004E7A14">
            <w:pPr>
              <w:tabs>
                <w:tab w:val="left" w:pos="142"/>
              </w:tabs>
              <w:suppressAutoHyphens/>
              <w:ind w:left="142" w:right="-1" w:hanging="142"/>
              <w:rPr>
                <w:color w:val="000000"/>
              </w:rPr>
            </w:pPr>
          </w:p>
        </w:tc>
      </w:tr>
      <w:tr w:rsidR="00FF069B" w14:paraId="166949D3" w14:textId="77777777" w:rsidTr="004E7A14">
        <w:trPr>
          <w:trHeight w:val="567"/>
        </w:trPr>
        <w:tc>
          <w:tcPr>
            <w:tcW w:w="467" w:type="pct"/>
          </w:tcPr>
          <w:p w14:paraId="21C1AF76" w14:textId="77777777" w:rsidR="00FF069B" w:rsidRDefault="00FF069B" w:rsidP="004E7A14">
            <w:pPr>
              <w:tabs>
                <w:tab w:val="left" w:pos="142"/>
              </w:tabs>
              <w:suppressAutoHyphens/>
              <w:ind w:left="142" w:right="-1" w:hanging="142"/>
              <w:rPr>
                <w:color w:val="000000"/>
              </w:rPr>
            </w:pPr>
          </w:p>
        </w:tc>
        <w:tc>
          <w:tcPr>
            <w:tcW w:w="1867" w:type="pct"/>
          </w:tcPr>
          <w:p w14:paraId="1E750C59" w14:textId="77777777" w:rsidR="00FF069B" w:rsidRDefault="00FF069B" w:rsidP="004E7A14">
            <w:pPr>
              <w:tabs>
                <w:tab w:val="left" w:pos="142"/>
              </w:tabs>
              <w:suppressAutoHyphens/>
              <w:ind w:left="142" w:right="-1" w:hanging="142"/>
              <w:rPr>
                <w:color w:val="000000"/>
              </w:rPr>
            </w:pPr>
          </w:p>
        </w:tc>
        <w:tc>
          <w:tcPr>
            <w:tcW w:w="1163" w:type="pct"/>
          </w:tcPr>
          <w:p w14:paraId="0B677AF1" w14:textId="77777777" w:rsidR="00FF069B" w:rsidRDefault="00FF069B" w:rsidP="004E7A14">
            <w:pPr>
              <w:tabs>
                <w:tab w:val="left" w:pos="142"/>
              </w:tabs>
              <w:suppressAutoHyphens/>
              <w:ind w:left="142" w:right="-1" w:hanging="142"/>
              <w:rPr>
                <w:color w:val="000000"/>
              </w:rPr>
            </w:pPr>
          </w:p>
        </w:tc>
        <w:tc>
          <w:tcPr>
            <w:tcW w:w="895" w:type="pct"/>
          </w:tcPr>
          <w:p w14:paraId="1BE42367" w14:textId="77777777" w:rsidR="00FF069B" w:rsidRDefault="00FF069B" w:rsidP="004E7A14">
            <w:pPr>
              <w:tabs>
                <w:tab w:val="left" w:pos="142"/>
              </w:tabs>
              <w:suppressAutoHyphens/>
              <w:ind w:left="142" w:right="-1" w:hanging="142"/>
              <w:rPr>
                <w:color w:val="000000"/>
              </w:rPr>
            </w:pPr>
          </w:p>
        </w:tc>
        <w:tc>
          <w:tcPr>
            <w:tcW w:w="608" w:type="pct"/>
          </w:tcPr>
          <w:p w14:paraId="1A2EF492" w14:textId="77777777" w:rsidR="00FF069B" w:rsidRDefault="00FF069B" w:rsidP="004E7A14">
            <w:pPr>
              <w:tabs>
                <w:tab w:val="left" w:pos="142"/>
              </w:tabs>
              <w:suppressAutoHyphens/>
              <w:ind w:left="142" w:right="-1" w:hanging="142"/>
              <w:rPr>
                <w:color w:val="000000"/>
              </w:rPr>
            </w:pPr>
          </w:p>
        </w:tc>
      </w:tr>
      <w:tr w:rsidR="00FF069B" w14:paraId="765230E3" w14:textId="77777777" w:rsidTr="004E7A14">
        <w:trPr>
          <w:trHeight w:val="567"/>
        </w:trPr>
        <w:tc>
          <w:tcPr>
            <w:tcW w:w="467" w:type="pct"/>
          </w:tcPr>
          <w:p w14:paraId="6041F3C0" w14:textId="77777777" w:rsidR="00FF069B" w:rsidRDefault="00FF069B" w:rsidP="004E7A14">
            <w:pPr>
              <w:tabs>
                <w:tab w:val="left" w:pos="142"/>
              </w:tabs>
              <w:suppressAutoHyphens/>
              <w:ind w:left="142" w:right="-1" w:hanging="142"/>
              <w:rPr>
                <w:color w:val="000000"/>
              </w:rPr>
            </w:pPr>
          </w:p>
        </w:tc>
        <w:tc>
          <w:tcPr>
            <w:tcW w:w="1867" w:type="pct"/>
          </w:tcPr>
          <w:p w14:paraId="5D30ED42" w14:textId="77777777" w:rsidR="00FF069B" w:rsidRDefault="00FF069B" w:rsidP="004E7A14">
            <w:pPr>
              <w:tabs>
                <w:tab w:val="left" w:pos="142"/>
              </w:tabs>
              <w:suppressAutoHyphens/>
              <w:ind w:left="142" w:right="-1" w:hanging="142"/>
              <w:rPr>
                <w:color w:val="000000"/>
              </w:rPr>
            </w:pPr>
          </w:p>
        </w:tc>
        <w:tc>
          <w:tcPr>
            <w:tcW w:w="1163" w:type="pct"/>
          </w:tcPr>
          <w:p w14:paraId="390AD505" w14:textId="77777777" w:rsidR="00FF069B" w:rsidRDefault="00FF069B" w:rsidP="004E7A14">
            <w:pPr>
              <w:tabs>
                <w:tab w:val="left" w:pos="142"/>
              </w:tabs>
              <w:suppressAutoHyphens/>
              <w:ind w:left="142" w:right="-1" w:hanging="142"/>
              <w:rPr>
                <w:color w:val="000000"/>
              </w:rPr>
            </w:pPr>
          </w:p>
        </w:tc>
        <w:tc>
          <w:tcPr>
            <w:tcW w:w="895" w:type="pct"/>
          </w:tcPr>
          <w:p w14:paraId="6F9AE4B3" w14:textId="77777777" w:rsidR="00FF069B" w:rsidRDefault="00FF069B" w:rsidP="004E7A14">
            <w:pPr>
              <w:tabs>
                <w:tab w:val="left" w:pos="142"/>
              </w:tabs>
              <w:suppressAutoHyphens/>
              <w:ind w:left="142" w:right="-1" w:hanging="142"/>
              <w:rPr>
                <w:color w:val="000000"/>
              </w:rPr>
            </w:pPr>
          </w:p>
        </w:tc>
        <w:tc>
          <w:tcPr>
            <w:tcW w:w="608" w:type="pct"/>
          </w:tcPr>
          <w:p w14:paraId="24449699" w14:textId="77777777" w:rsidR="00FF069B" w:rsidRDefault="00FF069B" w:rsidP="004E7A14">
            <w:pPr>
              <w:tabs>
                <w:tab w:val="left" w:pos="142"/>
              </w:tabs>
              <w:suppressAutoHyphens/>
              <w:ind w:left="142" w:right="-1" w:hanging="142"/>
              <w:rPr>
                <w:color w:val="000000"/>
              </w:rPr>
            </w:pPr>
          </w:p>
        </w:tc>
      </w:tr>
    </w:tbl>
    <w:p w14:paraId="7AA2B74F" w14:textId="77777777" w:rsidR="00FF069B" w:rsidRDefault="00FF069B" w:rsidP="00FF069B">
      <w:pPr>
        <w:widowControl w:val="0"/>
        <w:autoSpaceDE w:val="0"/>
        <w:autoSpaceDN w:val="0"/>
        <w:adjustRightInd w:val="0"/>
        <w:ind w:right="-2" w:firstLine="709"/>
        <w:jc w:val="center"/>
      </w:pPr>
      <w:bookmarkStart w:id="0" w:name="_GoBack"/>
      <w:bookmarkEnd w:id="0"/>
    </w:p>
    <w:p w14:paraId="4F5F4441" w14:textId="77777777" w:rsidR="00FF069B" w:rsidRPr="00DC3666" w:rsidRDefault="00FF069B" w:rsidP="00FF069B">
      <w:pPr>
        <w:widowControl w:val="0"/>
        <w:autoSpaceDE w:val="0"/>
        <w:autoSpaceDN w:val="0"/>
        <w:adjustRightInd w:val="0"/>
        <w:ind w:right="-2" w:firstLine="709"/>
        <w:jc w:val="center"/>
      </w:pPr>
    </w:p>
    <w:p w14:paraId="1F8DF8AA" w14:textId="77777777" w:rsidR="00FF069B" w:rsidRPr="00FF069B" w:rsidRDefault="00FF069B" w:rsidP="00FF069B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895C40" w14:textId="77777777" w:rsidR="004679BE" w:rsidRPr="00F7446C" w:rsidRDefault="004679BE" w:rsidP="00FF069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4679BE" w:rsidRPr="00F7446C" w:rsidSect="00FF069B">
      <w:pgSz w:w="11906" w:h="16838"/>
      <w:pgMar w:top="993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06FED"/>
    <w:multiLevelType w:val="hybridMultilevel"/>
    <w:tmpl w:val="557A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F5395"/>
    <w:multiLevelType w:val="hybridMultilevel"/>
    <w:tmpl w:val="7F323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844BD"/>
    <w:multiLevelType w:val="multilevel"/>
    <w:tmpl w:val="B1B618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3" w15:restartNumberingAfterBreak="0">
    <w:nsid w:val="30893802"/>
    <w:multiLevelType w:val="hybridMultilevel"/>
    <w:tmpl w:val="DE40FA26"/>
    <w:lvl w:ilvl="0" w:tplc="D2CED02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87299"/>
    <w:multiLevelType w:val="multilevel"/>
    <w:tmpl w:val="BD02954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E1C4A58"/>
    <w:multiLevelType w:val="hybridMultilevel"/>
    <w:tmpl w:val="A3DA63CE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34AB1"/>
    <w:multiLevelType w:val="hybridMultilevel"/>
    <w:tmpl w:val="78908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A14A1"/>
    <w:multiLevelType w:val="hybridMultilevel"/>
    <w:tmpl w:val="1C343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F7C6F"/>
    <w:multiLevelType w:val="multilevel"/>
    <w:tmpl w:val="80B870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489"/>
    <w:rsid w:val="00026958"/>
    <w:rsid w:val="00043469"/>
    <w:rsid w:val="0005743E"/>
    <w:rsid w:val="000A092D"/>
    <w:rsid w:val="000B6AB6"/>
    <w:rsid w:val="000D588E"/>
    <w:rsid w:val="000F3FA4"/>
    <w:rsid w:val="00103C1E"/>
    <w:rsid w:val="0011053D"/>
    <w:rsid w:val="00115B1A"/>
    <w:rsid w:val="00171127"/>
    <w:rsid w:val="00197CB5"/>
    <w:rsid w:val="001D0A7A"/>
    <w:rsid w:val="001E57AC"/>
    <w:rsid w:val="00215683"/>
    <w:rsid w:val="002156DD"/>
    <w:rsid w:val="00220C0E"/>
    <w:rsid w:val="00221C30"/>
    <w:rsid w:val="00235AF5"/>
    <w:rsid w:val="00236E79"/>
    <w:rsid w:val="00236EA6"/>
    <w:rsid w:val="002B5FC9"/>
    <w:rsid w:val="002F25AB"/>
    <w:rsid w:val="003039C0"/>
    <w:rsid w:val="003A06A8"/>
    <w:rsid w:val="003A2C08"/>
    <w:rsid w:val="003C1DA0"/>
    <w:rsid w:val="003D6F1D"/>
    <w:rsid w:val="004020EE"/>
    <w:rsid w:val="00427B5C"/>
    <w:rsid w:val="00455A63"/>
    <w:rsid w:val="0046204F"/>
    <w:rsid w:val="00463A86"/>
    <w:rsid w:val="004679BE"/>
    <w:rsid w:val="00475AD6"/>
    <w:rsid w:val="004850D9"/>
    <w:rsid w:val="004A0624"/>
    <w:rsid w:val="004B6D9A"/>
    <w:rsid w:val="004D4603"/>
    <w:rsid w:val="004F44B7"/>
    <w:rsid w:val="00505B16"/>
    <w:rsid w:val="00521DE2"/>
    <w:rsid w:val="00540C40"/>
    <w:rsid w:val="0057389D"/>
    <w:rsid w:val="00580130"/>
    <w:rsid w:val="00594978"/>
    <w:rsid w:val="0059610E"/>
    <w:rsid w:val="005B7F97"/>
    <w:rsid w:val="005C7290"/>
    <w:rsid w:val="005D2E4A"/>
    <w:rsid w:val="005D39AB"/>
    <w:rsid w:val="005F31B4"/>
    <w:rsid w:val="0065043D"/>
    <w:rsid w:val="006615DE"/>
    <w:rsid w:val="0066472F"/>
    <w:rsid w:val="00667E4C"/>
    <w:rsid w:val="00690AD0"/>
    <w:rsid w:val="00693BEE"/>
    <w:rsid w:val="006A469B"/>
    <w:rsid w:val="006F4365"/>
    <w:rsid w:val="00755042"/>
    <w:rsid w:val="00783F81"/>
    <w:rsid w:val="007B6B81"/>
    <w:rsid w:val="007C3322"/>
    <w:rsid w:val="007C6EFD"/>
    <w:rsid w:val="00816717"/>
    <w:rsid w:val="008212FC"/>
    <w:rsid w:val="008229CE"/>
    <w:rsid w:val="00825349"/>
    <w:rsid w:val="00856D15"/>
    <w:rsid w:val="00865BE0"/>
    <w:rsid w:val="00887051"/>
    <w:rsid w:val="008873DB"/>
    <w:rsid w:val="00896CF7"/>
    <w:rsid w:val="008974E1"/>
    <w:rsid w:val="008B6489"/>
    <w:rsid w:val="008E4D0D"/>
    <w:rsid w:val="00906DC1"/>
    <w:rsid w:val="00943676"/>
    <w:rsid w:val="00945912"/>
    <w:rsid w:val="00970EAB"/>
    <w:rsid w:val="00976653"/>
    <w:rsid w:val="009E43F8"/>
    <w:rsid w:val="00A200FA"/>
    <w:rsid w:val="00A22E63"/>
    <w:rsid w:val="00A30F0C"/>
    <w:rsid w:val="00A31D11"/>
    <w:rsid w:val="00A45D7E"/>
    <w:rsid w:val="00A67F2E"/>
    <w:rsid w:val="00AB0CBE"/>
    <w:rsid w:val="00AB247D"/>
    <w:rsid w:val="00AD5571"/>
    <w:rsid w:val="00B10498"/>
    <w:rsid w:val="00B3786A"/>
    <w:rsid w:val="00B43CF6"/>
    <w:rsid w:val="00B478C3"/>
    <w:rsid w:val="00B939DD"/>
    <w:rsid w:val="00BA20F7"/>
    <w:rsid w:val="00BB488F"/>
    <w:rsid w:val="00BF7F58"/>
    <w:rsid w:val="00C05C95"/>
    <w:rsid w:val="00C14A2F"/>
    <w:rsid w:val="00C37C83"/>
    <w:rsid w:val="00C409E0"/>
    <w:rsid w:val="00C42792"/>
    <w:rsid w:val="00C739A3"/>
    <w:rsid w:val="00C82A6D"/>
    <w:rsid w:val="00CC18DA"/>
    <w:rsid w:val="00CC5532"/>
    <w:rsid w:val="00CD6FDD"/>
    <w:rsid w:val="00CF64CB"/>
    <w:rsid w:val="00D2302E"/>
    <w:rsid w:val="00D52AEF"/>
    <w:rsid w:val="00D57F24"/>
    <w:rsid w:val="00D65F43"/>
    <w:rsid w:val="00D65F6E"/>
    <w:rsid w:val="00DD2749"/>
    <w:rsid w:val="00DE6C74"/>
    <w:rsid w:val="00E00F25"/>
    <w:rsid w:val="00E16E9E"/>
    <w:rsid w:val="00E24C88"/>
    <w:rsid w:val="00E41310"/>
    <w:rsid w:val="00E43952"/>
    <w:rsid w:val="00E46B0E"/>
    <w:rsid w:val="00E57C4F"/>
    <w:rsid w:val="00E66A1F"/>
    <w:rsid w:val="00E71D02"/>
    <w:rsid w:val="00E93DB5"/>
    <w:rsid w:val="00EC4E94"/>
    <w:rsid w:val="00EE04DA"/>
    <w:rsid w:val="00EF7A1B"/>
    <w:rsid w:val="00F02EC9"/>
    <w:rsid w:val="00F05F6C"/>
    <w:rsid w:val="00F076D6"/>
    <w:rsid w:val="00F43860"/>
    <w:rsid w:val="00F7446C"/>
    <w:rsid w:val="00F74B98"/>
    <w:rsid w:val="00F87CFB"/>
    <w:rsid w:val="00FA52F2"/>
    <w:rsid w:val="00F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F2039"/>
  <w15:docId w15:val="{47B2EF1B-0AEE-491C-A7E8-CFA5435C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F31B4"/>
  </w:style>
  <w:style w:type="paragraph" w:styleId="1">
    <w:name w:val="heading 1"/>
    <w:basedOn w:val="a"/>
    <w:next w:val="a"/>
    <w:link w:val="10"/>
    <w:uiPriority w:val="9"/>
    <w:qFormat/>
    <w:rsid w:val="006504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F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3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21DE2"/>
    <w:pPr>
      <w:ind w:left="720"/>
      <w:contextualSpacing/>
    </w:pPr>
  </w:style>
  <w:style w:type="paragraph" w:styleId="a7">
    <w:name w:val="Body Text"/>
    <w:basedOn w:val="a"/>
    <w:link w:val="a8"/>
    <w:rsid w:val="00197CB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197CB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uiPriority w:val="99"/>
    <w:rsid w:val="0065043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504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65043D"/>
    <w:pPr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5043D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FFFFFF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4D441-D38D-469D-9E8D-0030080BA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Смирнова Надежда</dc:creator>
  <cp:lastModifiedBy>Антон Белоконь</cp:lastModifiedBy>
  <cp:revision>47</cp:revision>
  <dcterms:created xsi:type="dcterms:W3CDTF">2016-09-24T18:21:00Z</dcterms:created>
  <dcterms:modified xsi:type="dcterms:W3CDTF">2020-08-10T07:22:00Z</dcterms:modified>
</cp:coreProperties>
</file>