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Y="48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35AF5" w14:paraId="7EEDBBC4" w14:textId="77777777" w:rsidTr="0036090F">
        <w:trPr>
          <w:trHeight w:val="703"/>
        </w:trPr>
        <w:tc>
          <w:tcPr>
            <w:tcW w:w="10173" w:type="dxa"/>
          </w:tcPr>
          <w:p w14:paraId="169C94C4" w14:textId="77777777" w:rsidR="00247AFF" w:rsidRPr="008974E1" w:rsidRDefault="00EC6D67" w:rsidP="00247AFF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247AFF" w:rsidRPr="00897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Общество с ограниченной ответственностью</w:t>
            </w:r>
          </w:p>
          <w:p w14:paraId="1003DACE" w14:textId="04BA5464" w:rsidR="00235AF5" w:rsidRPr="008974E1" w:rsidRDefault="00247AFF" w:rsidP="00247AF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="00733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Воробей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235AF5" w14:paraId="2824DA0D" w14:textId="77777777" w:rsidTr="006E41DF">
        <w:trPr>
          <w:trHeight w:hRule="exact" w:val="1281"/>
        </w:trPr>
        <w:tc>
          <w:tcPr>
            <w:tcW w:w="10173" w:type="dxa"/>
          </w:tcPr>
          <w:p w14:paraId="6D3B0E82" w14:textId="5F90BDC1" w:rsidR="006E41DF" w:rsidRPr="006E41DF" w:rsidRDefault="006E41DF" w:rsidP="006E41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E41DF">
              <w:rPr>
                <w:rFonts w:ascii="Times New Roman" w:hAnsi="Times New Roman" w:cs="Times New Roman"/>
                <w:sz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DA88418" w14:textId="77777777" w:rsidR="006E41DF" w:rsidRPr="006E41DF" w:rsidRDefault="006E41DF" w:rsidP="006E41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E41DF">
              <w:rPr>
                <w:rFonts w:ascii="Times New Roman" w:hAnsi="Times New Roman" w:cs="Times New Roman"/>
                <w:b/>
                <w:bCs/>
                <w:sz w:val="24"/>
              </w:rPr>
              <w:t>УТВЕРЖДЕНА</w:t>
            </w:r>
          </w:p>
          <w:p w14:paraId="14E051BB" w14:textId="0427E4A1" w:rsidR="006E41DF" w:rsidRPr="006E41DF" w:rsidRDefault="006E41DF" w:rsidP="006E41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E41DF">
              <w:rPr>
                <w:rFonts w:ascii="Times New Roman" w:hAnsi="Times New Roman" w:cs="Times New Roman"/>
                <w:sz w:val="24"/>
              </w:rPr>
              <w:t>приказом ООО «</w:t>
            </w:r>
            <w:r w:rsidR="00733749">
              <w:rPr>
                <w:rFonts w:ascii="Times New Roman" w:hAnsi="Times New Roman" w:cs="Times New Roman"/>
                <w:sz w:val="24"/>
              </w:rPr>
              <w:t>Воробей</w:t>
            </w:r>
            <w:r w:rsidRPr="006E41DF">
              <w:rPr>
                <w:rFonts w:ascii="Times New Roman" w:hAnsi="Times New Roman" w:cs="Times New Roman"/>
                <w:sz w:val="24"/>
              </w:rPr>
              <w:t>»</w:t>
            </w:r>
          </w:p>
          <w:p w14:paraId="74C79826" w14:textId="029CFA79" w:rsidR="00235AF5" w:rsidRPr="00E41310" w:rsidRDefault="00AE263C" w:rsidP="006E41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E263C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32574">
              <w:rPr>
                <w:rFonts w:ascii="Times New Roman" w:hAnsi="Times New Roman" w:cs="Times New Roman"/>
                <w:sz w:val="24"/>
              </w:rPr>
              <w:t>14</w:t>
            </w:r>
            <w:r w:rsidRPr="00AE263C">
              <w:rPr>
                <w:rFonts w:ascii="Times New Roman" w:hAnsi="Times New Roman" w:cs="Times New Roman"/>
                <w:sz w:val="24"/>
              </w:rPr>
              <w:t>.</w:t>
            </w:r>
            <w:r w:rsidR="00832574">
              <w:rPr>
                <w:rFonts w:ascii="Times New Roman" w:hAnsi="Times New Roman" w:cs="Times New Roman"/>
                <w:sz w:val="24"/>
              </w:rPr>
              <w:t>02</w:t>
            </w:r>
            <w:r w:rsidRPr="00AE263C">
              <w:rPr>
                <w:rFonts w:ascii="Times New Roman" w:hAnsi="Times New Roman" w:cs="Times New Roman"/>
                <w:sz w:val="24"/>
              </w:rPr>
              <w:t>.202</w:t>
            </w:r>
            <w:r w:rsidR="00832574">
              <w:rPr>
                <w:rFonts w:ascii="Times New Roman" w:hAnsi="Times New Roman" w:cs="Times New Roman"/>
                <w:sz w:val="24"/>
              </w:rPr>
              <w:t>2</w:t>
            </w:r>
            <w:r w:rsidRPr="00AE263C">
              <w:rPr>
                <w:rFonts w:ascii="Times New Roman" w:hAnsi="Times New Roman" w:cs="Times New Roman"/>
                <w:sz w:val="24"/>
              </w:rPr>
              <w:t xml:space="preserve"> года № </w:t>
            </w:r>
            <w:r w:rsidR="007D06CF">
              <w:rPr>
                <w:rFonts w:ascii="Times New Roman" w:hAnsi="Times New Roman" w:cs="Times New Roman"/>
                <w:sz w:val="24"/>
              </w:rPr>
              <w:t>6</w:t>
            </w:r>
            <w:r w:rsidR="00715961">
              <w:rPr>
                <w:rFonts w:ascii="Times New Roman" w:hAnsi="Times New Roman" w:cs="Times New Roman"/>
                <w:sz w:val="24"/>
              </w:rPr>
              <w:t>-</w:t>
            </w:r>
            <w:r w:rsidR="0001516B"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</w:tbl>
    <w:p w14:paraId="28CDE77C" w14:textId="77777777" w:rsidR="00886177" w:rsidRPr="00D80333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653D0" w14:textId="77777777"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053A559E" w14:textId="6E8F5DC4"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вводного </w:t>
      </w:r>
      <w:r w:rsidR="00A5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противопожарного инструктажа</w:t>
      </w:r>
    </w:p>
    <w:p w14:paraId="29F3360A" w14:textId="21AD70A7" w:rsid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33"/>
        <w:gridCol w:w="1085"/>
      </w:tblGrid>
      <w:tr w:rsidR="00A54F41" w:rsidRPr="00F10A2A" w14:paraId="674D316F" w14:textId="77777777" w:rsidTr="001B6D1F">
        <w:trPr>
          <w:trHeight w:val="7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FDA725" w14:textId="736BA68D" w:rsidR="00A54F41" w:rsidRPr="00A54F41" w:rsidRDefault="00A54F41" w:rsidP="001B6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 темы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3E531E" w14:textId="23B0C18B" w:rsidR="00A54F41" w:rsidRPr="00A54F41" w:rsidRDefault="00A54F41" w:rsidP="001B6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F41">
              <w:rPr>
                <w:rFonts w:ascii="Times New Roman" w:hAnsi="Times New Roman" w:cs="Times New Roman"/>
                <w:b/>
                <w:noProof/>
              </w:rPr>
              <w:t>НАИМЕНОВАНИЕ ТЕМ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0754CE" w14:textId="3B2A764F" w:rsidR="00A54F41" w:rsidRPr="00A54F41" w:rsidRDefault="001B6D1F" w:rsidP="001B6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</w:rPr>
              <w:t>минут</w:t>
            </w:r>
          </w:p>
        </w:tc>
      </w:tr>
      <w:tr w:rsidR="00A54F41" w:rsidRPr="00F10A2A" w14:paraId="4A0BDDD6" w14:textId="77777777" w:rsidTr="001B6D1F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E836" w14:textId="216F90B0"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6963" w14:textId="093F96BF" w:rsidR="00A54F41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специфике пожарной и взрывопожарной опасности объектов защиты (зданий, сооружений, помещений, транспортных средств, грузов, технологических установок, оборудования, агрегатов)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территории, земельного участка.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AA53" w14:textId="7135DDC3" w:rsidR="00A54F41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14:paraId="0FF362F5" w14:textId="77777777" w:rsidTr="001B6D1F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26C" w14:textId="500E8309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309D" w14:textId="7F72DAC8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C7A8" w14:textId="122DA7A8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14:paraId="0AEEE515" w14:textId="77777777" w:rsidTr="001B6D1F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D973" w14:textId="57C5C2FD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C47" w14:textId="5195A96C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Статистика, причины и последствия пожаров на объектах защиты организации.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6E8" w14:textId="28E71BAE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14:paraId="10D79D26" w14:textId="77777777" w:rsidTr="00A200CE">
        <w:trPr>
          <w:trHeight w:val="59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2AF8" w14:textId="58D65221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FF18" w14:textId="3CB0C14F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лиц, осуществляющих трудовую деятельность в организации, в области пожарной безопасности. Ответственность лиц, осуществляющих трудовую деятельность в организации, за нарушение обязательных требований пожарной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F27E" w14:textId="1B8E4C6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54F41" w:rsidRPr="00F10A2A" w14:paraId="0B7DB8C2" w14:textId="77777777" w:rsidTr="00A200C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BF12" w14:textId="31199D3F"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852" w14:textId="63F4BB7B" w:rsidR="00A54F41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C080" w14:textId="40DDB519" w:rsidR="00A54F41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1B6D1F" w:rsidRPr="00F10A2A" w14:paraId="59D9F333" w14:textId="77777777" w:rsidTr="00A200C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ED7C" w14:textId="3EB24AE2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9E2D" w14:textId="182D74E9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0AED" w14:textId="3D2715FE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14:paraId="698578D1" w14:textId="77777777" w:rsidTr="00A200CE">
        <w:trPr>
          <w:trHeight w:val="65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0B10" w14:textId="58EFA780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1D9" w14:textId="3EC937F9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Обязанности и порядок действий лиц, осуществляющих трудовую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5EE6" w14:textId="1274609E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54F41" w:rsidRPr="00F10A2A" w14:paraId="0DF86C6E" w14:textId="77777777" w:rsidTr="00A200C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286D" w14:textId="7CF9CCD0"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CCE8" w14:textId="29265F6C" w:rsidR="00A54F41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в зданиях для проживания людей.</w:t>
            </w:r>
            <w:r w:rsidR="004F7768" w:rsidRPr="0050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(оставить, если объект предназначен для проживания людей! Общежити</w:t>
            </w:r>
            <w:r w:rsidR="004F77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е, гостиница </w:t>
            </w:r>
            <w:r w:rsidR="004F7768" w:rsidRPr="0050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т.п.)</w:t>
            </w:r>
            <w:r w:rsidR="004F7768" w:rsidRPr="00D7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B818" w14:textId="417F3127" w:rsidR="00A54F41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A54F41" w:rsidRPr="00F10A2A" w14:paraId="7E2B3C91" w14:textId="77777777" w:rsidTr="001B6D1F">
        <w:trPr>
          <w:trHeight w:val="48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723" w14:textId="77777777" w:rsidR="00A54F41" w:rsidRPr="00A54F41" w:rsidRDefault="00A54F41" w:rsidP="001B6D1F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88E3" w14:textId="31D40F39" w:rsidR="00A54F41" w:rsidRPr="00A54F41" w:rsidRDefault="00A54F41" w:rsidP="001B6D1F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19F3" w14:textId="70585D9D"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</w:tbl>
    <w:p w14:paraId="378F438D" w14:textId="73895BF2" w:rsidR="006E41DF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9597B" w14:textId="0B94009B"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7F175" w14:textId="2826E35B"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CE954" w14:textId="79C04275"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287F3" w14:textId="77777777"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ECC4A" w14:textId="3A3A58B3" w:rsidR="004F7768" w:rsidRPr="004F7768" w:rsidRDefault="004F7768" w:rsidP="0071492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Общие сведения о специфике пожарной опасности объектов защиты</w:t>
      </w:r>
    </w:p>
    <w:p w14:paraId="6012C82C" w14:textId="68A9DE30" w:rsidR="000D0F87" w:rsidRPr="004F7768" w:rsidRDefault="000D0F87" w:rsidP="000D0F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87">
        <w:rPr>
          <w:rFonts w:ascii="Times New Roman" w:hAnsi="Times New Roman" w:cs="Times New Roman"/>
          <w:sz w:val="24"/>
          <w:szCs w:val="24"/>
          <w:highlight w:val="yellow"/>
        </w:rPr>
        <w:t>Организация ООО «Воробей» расположена (адрес) в Бизнес-центре «</w:t>
      </w:r>
      <w:proofErr w:type="spellStart"/>
      <w:r w:rsidRPr="000D0F87">
        <w:rPr>
          <w:rFonts w:ascii="Times New Roman" w:hAnsi="Times New Roman" w:cs="Times New Roman"/>
          <w:sz w:val="24"/>
          <w:szCs w:val="24"/>
          <w:highlight w:val="yellow"/>
        </w:rPr>
        <w:t>Елоховский</w:t>
      </w:r>
      <w:proofErr w:type="spellEnd"/>
      <w:r w:rsidRPr="000D0F87">
        <w:rPr>
          <w:rFonts w:ascii="Times New Roman" w:hAnsi="Times New Roman" w:cs="Times New Roman"/>
          <w:sz w:val="24"/>
          <w:szCs w:val="24"/>
          <w:highlight w:val="yellow"/>
        </w:rPr>
        <w:t>». Организация находится на 6 этаже что усложняет эвакуацию в случае пожар</w:t>
      </w:r>
      <w:r w:rsidR="000E4D22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0D0F87">
        <w:rPr>
          <w:rFonts w:ascii="Times New Roman" w:hAnsi="Times New Roman" w:cs="Times New Roman"/>
          <w:sz w:val="24"/>
          <w:szCs w:val="24"/>
          <w:highlight w:val="yellow"/>
        </w:rPr>
        <w:t xml:space="preserve">. Организация в виду своей производственной (в том числе умственной) деятельности не производит огневых и пожароопасных работ, которые могут привести в пожару или взрыву. </w:t>
      </w:r>
      <w:r w:rsidR="000E4D22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Pr="000D0F87">
        <w:rPr>
          <w:rFonts w:ascii="Times New Roman" w:hAnsi="Times New Roman" w:cs="Times New Roman"/>
          <w:sz w:val="24"/>
          <w:szCs w:val="24"/>
          <w:highlight w:val="yellow"/>
        </w:rPr>
        <w:t>акже не складируется горюче-смазочные вещества и другие легко воспламеняющиеся жидкости. Пожар может произойти только из-за серьезного нарушения требований пожарной безопасности, разведения открытого огня в помещении или неисправности электрооборудования.</w:t>
      </w:r>
    </w:p>
    <w:p w14:paraId="59602872" w14:textId="1A379A25"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7768">
        <w:rPr>
          <w:rFonts w:ascii="Times New Roman" w:hAnsi="Times New Roman" w:cs="Times New Roman"/>
          <w:color w:val="0070C0"/>
          <w:sz w:val="24"/>
          <w:szCs w:val="24"/>
        </w:rPr>
        <w:t>Вносим данные о специфике ПБ в ООО «</w:t>
      </w:r>
      <w:r w:rsidR="00733749">
        <w:rPr>
          <w:rFonts w:ascii="Times New Roman" w:hAnsi="Times New Roman" w:cs="Times New Roman"/>
          <w:color w:val="0070C0"/>
          <w:sz w:val="24"/>
          <w:szCs w:val="24"/>
        </w:rPr>
        <w:t>Воробей</w:t>
      </w:r>
      <w:r w:rsidRPr="004F7768">
        <w:rPr>
          <w:rFonts w:ascii="Times New Roman" w:hAnsi="Times New Roman" w:cs="Times New Roman"/>
          <w:color w:val="0070C0"/>
          <w:sz w:val="24"/>
          <w:szCs w:val="24"/>
        </w:rPr>
        <w:t>»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0D0F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376A893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8FC771A" w14:textId="6B699128" w:rsidR="004F7768" w:rsidRPr="004F7768" w:rsidRDefault="004F7768" w:rsidP="0071492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2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</w:t>
      </w:r>
    </w:p>
    <w:p w14:paraId="68720A8B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эксплуатации прилегающей к зданиям территории запрещается:</w:t>
      </w:r>
    </w:p>
    <w:p w14:paraId="7A0B582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а)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 </w:t>
      </w:r>
    </w:p>
    <w:p w14:paraId="2040B77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14:paraId="6DCB232C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14:paraId="2511521C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сжигать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 должна составлять не менее 2 метров.). 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14:paraId="2487D13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Территория должна регулярно очищаться от горючих отходов, мусора, тары и сухой растительности.</w:t>
      </w:r>
    </w:p>
    <w:p w14:paraId="09720B0B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Не допускается стоянка автотранспорта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14:paraId="771E5339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зданиях запрещается:</w:t>
      </w:r>
    </w:p>
    <w:p w14:paraId="616BB4AE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 xml:space="preserve"> вещества и материалы;</w:t>
      </w:r>
    </w:p>
    <w:p w14:paraId="7BFF648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</w:t>
      </w:r>
      <w:r w:rsidRPr="004F7768">
        <w:rPr>
          <w:rFonts w:ascii="Times New Roman" w:hAnsi="Times New Roman" w:cs="Times New Roman"/>
          <w:sz w:val="24"/>
          <w:szCs w:val="24"/>
        </w:rPr>
        <w:lastRenderedPageBreak/>
        <w:t>участков, мастерских, а также для хранения продукции, оборудования, мебели и других предметов;</w:t>
      </w:r>
    </w:p>
    <w:p w14:paraId="0FC08FC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устанавливать глухие решетки на окнах и приямках у окон подвалов, являющихся аварийными выходами;</w:t>
      </w:r>
    </w:p>
    <w:p w14:paraId="695854CD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14:paraId="7CBA2D5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размещать мебель, оборудование и другие предметы на путях эвакуации, у дверей эвакуационных выходов и местах выходов на наружные эвакуационные лестницы, кровлю, покрытие;</w:t>
      </w:r>
    </w:p>
    <w:p w14:paraId="0D694509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е)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14:paraId="1A8A1E33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ж)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3FB5394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Запрещается увеличивать установленное число парт (столов), а также превышать нормативную вместимость в учебных кабинетах.</w:t>
      </w:r>
    </w:p>
    <w:p w14:paraId="2663662F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Курение в зданиях запрещено! Места, специально отведённые для курения, расположены за пределами зданий и обозначены знаком «Место курения».</w:t>
      </w:r>
    </w:p>
    <w:p w14:paraId="4E53E98C" w14:textId="097AB3A8"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Все пожароопасные (огневые) работы в зданиях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14:paraId="434AEC3A" w14:textId="77777777" w:rsidR="00733749" w:rsidRPr="004F7768" w:rsidRDefault="00733749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37CD9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эксплуатации эвакуационных путей и эвакуационных выходов</w:t>
      </w:r>
    </w:p>
    <w:p w14:paraId="46495444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Запоры на дверях эвакуационных выходов должны обеспечивать возможность их свободного открывания изнутри без ключа. </w:t>
      </w:r>
    </w:p>
    <w:p w14:paraId="0632A0D4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14:paraId="5F509C9C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а также другие устройства, препятствующие свободной эвакуации людей при отсутствии иных (дублирующих) путей эвакуации;</w:t>
      </w:r>
    </w:p>
    <w:p w14:paraId="32950455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размещать (устанавливать) на путях эвакуации и эвакуационных выходах (в том числе в проходах, коридорах, тамбурах, на галереях,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14:paraId="19D40DCB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14:paraId="7721E13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14:paraId="69C9C4DC" w14:textId="2C554FC1"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изменять направление открывания дверей.</w:t>
      </w:r>
    </w:p>
    <w:p w14:paraId="5FE15B0E" w14:textId="77777777" w:rsidR="00733749" w:rsidRPr="004F7768" w:rsidRDefault="00733749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9209A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Требования к эксплуатации электроустановок</w:t>
      </w:r>
    </w:p>
    <w:p w14:paraId="098954CA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Запрещается:</w:t>
      </w:r>
    </w:p>
    <w:p w14:paraId="74868C7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эксплуатировать электропровода и кабели с видимыми нарушениями изоляции;</w:t>
      </w:r>
    </w:p>
    <w:p w14:paraId="68C6BAB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б) пользоваться розетками, рубильниками, другими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14:paraId="2AF50B05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14:paraId="15B475D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14:paraId="471892D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14C619A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е) 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14:paraId="0ED1C899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ж) 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14:paraId="2109554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7E19210A" w14:textId="636F0DE9"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14:paraId="36759E14" w14:textId="77777777" w:rsidR="00733749" w:rsidRPr="004F7768" w:rsidRDefault="00733749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1568D5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систем противопожарной защиты зданий: системы пожарной сигнализации, системы оповещения людей о пожаре</w:t>
      </w:r>
    </w:p>
    <w:p w14:paraId="416371F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Отключение или перевод систем противопожарной защиты с автоматического пуска на ручной запрещается, за исключением случаев проведения работ по их техническому обслуживанию или ремонту.</w:t>
      </w:r>
    </w:p>
    <w:p w14:paraId="1F171E1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элементов, принимаются необходимые дополнительные меры по защите объектов и находящихся в них людей от пожара.</w:t>
      </w:r>
    </w:p>
    <w:p w14:paraId="54EA35A4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Не допускается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14:paraId="3818B3E3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решения, а также регламент технического обслуживания указанных систем. </w:t>
      </w:r>
    </w:p>
    <w:p w14:paraId="26B9E71B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14:paraId="44E3AFE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lastRenderedPageBreak/>
        <w:t>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организации, имеющие лицензию МЧС России.</w:t>
      </w:r>
    </w:p>
    <w:p w14:paraId="6DE01A7D" w14:textId="593E3776"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28DAC" w14:textId="77777777" w:rsidR="00733749" w:rsidRPr="004F7768" w:rsidRDefault="00733749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52AFD" w14:textId="67FE7BC1" w:rsidR="004F7768" w:rsidRPr="004F7768" w:rsidRDefault="004F7768" w:rsidP="001412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3 Статистика, причины и последствия пожаров на объектах защиты организации</w:t>
      </w:r>
    </w:p>
    <w:p w14:paraId="02FE0D42" w14:textId="30CE38DD" w:rsidR="000D0F87" w:rsidRPr="004F7768" w:rsidRDefault="000D0F87" w:rsidP="000D0F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создания и работы организации, пожары и их последствия не происходили.</w:t>
      </w:r>
    </w:p>
    <w:p w14:paraId="492F163C" w14:textId="107921CF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4F776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Статистика пожаров непосредственно по объектам организации за последние 5 лет </w:t>
      </w:r>
    </w:p>
    <w:p w14:paraId="2E74CBF9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F77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(Добавить, если пожары были!)</w:t>
      </w:r>
    </w:p>
    <w:p w14:paraId="51C1D09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B44F6" w14:textId="1D8E31BB" w:rsidR="004F7768" w:rsidRPr="004F7768" w:rsidRDefault="004F7768" w:rsidP="001412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4 Права, обязанности и ответственность лиц, осуществляющих трудовую или служебную деятельность в организации, в области пожарной безопасности</w:t>
      </w:r>
    </w:p>
    <w:p w14:paraId="154155A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соответствии со ст.34 ФЗ «О пожарной безопасности» граждане (в том числе являющиеся работниками организаций) обязаны:</w:t>
      </w:r>
    </w:p>
    <w:p w14:paraId="067EC72D" w14:textId="1E8347E5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14:paraId="48ABB9FA" w14:textId="2D69E9BE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о них пожарную охрану;</w:t>
      </w:r>
    </w:p>
    <w:p w14:paraId="7F0A813C" w14:textId="5338F7C9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14:paraId="510CDDB2" w14:textId="4B86CB16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пожаров;</w:t>
      </w:r>
    </w:p>
    <w:p w14:paraId="75A1DC17" w14:textId="0D29E882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14:paraId="5D8543CF" w14:textId="1BC96AB7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нарушений.</w:t>
      </w:r>
    </w:p>
    <w:p w14:paraId="5C8733F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Ответственность за нарушение требований пожарной безопасности в соответствии с действующим законодательством (ст.38 ФЗ «О пожарной безопасности») несут:</w:t>
      </w:r>
    </w:p>
    <w:p w14:paraId="49E072ED" w14:textId="28F70AD3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собственники имущества;</w:t>
      </w:r>
    </w:p>
    <w:p w14:paraId="42A5C7C9" w14:textId="28671267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руководители федеральных органов исполнительной власти;</w:t>
      </w:r>
    </w:p>
    <w:p w14:paraId="6CEE541E" w14:textId="1539B36A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руководители органов местного самоуправления;</w:t>
      </w:r>
    </w:p>
    <w:p w14:paraId="0E1DE489" w14:textId="61A4B39C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14:paraId="2BD502F5" w14:textId="068B5A2B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14:paraId="25DF4AC5" w14:textId="2B0EC5B7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должностные лица в пределах их компетенции.</w:t>
      </w:r>
    </w:p>
    <w:p w14:paraId="0244324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Вышеуказанные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14:paraId="0D495E95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установлен законодательством Российской Федерации.</w:t>
      </w:r>
    </w:p>
    <w:p w14:paraId="52BE219E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C90AA" w14:textId="28DE909A" w:rsidR="004F7768" w:rsidRPr="004F7768" w:rsidRDefault="004F7768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Основные положения законодательства Российской Федерации о пожарной безопасности. Правила противопожарного режима в Российской Федерации</w:t>
      </w:r>
    </w:p>
    <w:p w14:paraId="59E6B85A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Нормативное правовое регулирование в области пожарной безопасности</w:t>
      </w:r>
    </w:p>
    <w:p w14:paraId="033B326F" w14:textId="27FC99EE"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актов, направленных на регулирование общественных отношений, связанных с обеспечением пожарной безопасности (ст.20 Федерального закона от 21.12.1994 N 69-ФЗ «О пожарной безопасности»).</w:t>
      </w:r>
    </w:p>
    <w:p w14:paraId="20A9FD5B" w14:textId="77777777" w:rsidR="00556984" w:rsidRPr="004F7768" w:rsidRDefault="00556984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A88B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Техническое регулирование в области пожарной безопасности</w:t>
      </w:r>
    </w:p>
    <w:p w14:paraId="5C2BBDC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14:paraId="151B8DD3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соответствии с частью 1 статьи 4 Федерального закона от 22.07.2008 N 123-ФЗ «Технический регламент о требованиях пожарной безопасности» техническое регулирование в области пожарной безопасности представляет собой:</w:t>
      </w:r>
    </w:p>
    <w:p w14:paraId="5D1CA30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1)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продукции, процессам проектирования, производства, эксплуатации, хранения, транспортирования, реализации и утилизации;</w:t>
      </w:r>
    </w:p>
    <w:p w14:paraId="2EA7396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2) правовое регулирование отношений в области применения и использования требований пожарной безопасности;</w:t>
      </w:r>
    </w:p>
    <w:p w14:paraId="605219E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3) правовое регулирование отношений в области оценки соответствия.</w:t>
      </w:r>
    </w:p>
    <w:p w14:paraId="48B8ABED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нормативным правовым актам Российской Федерации по пожарной безопасности относятся технические регламенты, принятые в соответствии с Федеральным законом «О техническом регулировании»,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</w:p>
    <w:p w14:paraId="6FA88A59" w14:textId="319C9CEF" w:rsid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</w:t>
      </w:r>
    </w:p>
    <w:p w14:paraId="603D3A90" w14:textId="77777777" w:rsidR="00556984" w:rsidRPr="004F7768" w:rsidRDefault="00556984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D05DB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</w:t>
      </w: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противопожарного режима в Российской Федерации.</w:t>
      </w:r>
    </w:p>
    <w:p w14:paraId="67A7DFD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С 1 января 2021 года Постановлением Правительства РФ от 16 сентября 2020 года №1479 введены в действие новые Правила противопожарного режима в РФ. Ранее действующие Правила утратили силу.</w:t>
      </w:r>
    </w:p>
    <w:p w14:paraId="2E422074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Правила противопожарного режима в РФ 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в целях обеспечения пожарной безопасности.</w:t>
      </w:r>
    </w:p>
    <w:p w14:paraId="39E3DF94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Правила противопожарного режима в РФ содержат 24 раздела (I - XXIV), где раздел I содержит общие требования для всех объектов защиты, а последующие разделы разбиты по видам объектов (например, раздел VII. Объекты организаций торговли), отдельным инженерным системам зданий (например, раздел III. Системы теплоснабжения и отопления), видам работ (например, XVI. Пожароопасные работы) или требованиям к отдельным документам (например, XVIII. Требования к инструкции о мерах пожарной безопасности). </w:t>
      </w:r>
    </w:p>
    <w:p w14:paraId="7604F7A5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lastRenderedPageBreak/>
        <w:t>Правила противопожарного режима в РФ обязательны для исполнения всеми руководителями и служащими органов государственной власти, органов местного самоуправления, организаций, работников организаций и граждан.</w:t>
      </w:r>
    </w:p>
    <w:p w14:paraId="379D6EB3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Обязательные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 (ст.1 Федерального закона от 21.12.1994 N 69-ФЗ «О пожарной безопасности»).</w:t>
      </w:r>
    </w:p>
    <w:p w14:paraId="2DACA950" w14:textId="77777777" w:rsidR="004F7768" w:rsidRPr="004F7768" w:rsidRDefault="004F7768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82533" w14:textId="4DB2C85A" w:rsidR="004F7768" w:rsidRPr="004F7768" w:rsidRDefault="004F7768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6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</w:t>
      </w:r>
    </w:p>
    <w:p w14:paraId="0BE7E5C7" w14:textId="235C0F68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Инструктируемый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ознакамливается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 xml:space="preserve"> с инструкци</w:t>
      </w:r>
      <w:r w:rsidR="00556984">
        <w:rPr>
          <w:rFonts w:ascii="Times New Roman" w:hAnsi="Times New Roman" w:cs="Times New Roman"/>
          <w:sz w:val="24"/>
          <w:szCs w:val="24"/>
        </w:rPr>
        <w:t>ей</w:t>
      </w:r>
      <w:r w:rsidRPr="004F7768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 и приказами по вопросам пожарной безопасности.</w:t>
      </w:r>
    </w:p>
    <w:p w14:paraId="13A0230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BB4A9" w14:textId="03832494" w:rsidR="004F7768" w:rsidRPr="004F7768" w:rsidRDefault="004F7768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7 Обязанности и порядок действий лиц, осуществляющих трудовую деятельность в организации, при обнаружении пожара или признаков горения на объектах защиты организации, в том числе при вызове пожарной охраны</w:t>
      </w:r>
    </w:p>
    <w:p w14:paraId="1BFE5BF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Каждый работник при обнаружении пожара или признаков горения в здании, помещении (задымление, запах гари и др.) должен:</w:t>
      </w:r>
    </w:p>
    <w:p w14:paraId="081AB86D" w14:textId="622A671E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привести в действие систему оповещения людей о пожаре посредством ручного пожарного извещателя (при наличии);</w:t>
      </w:r>
    </w:p>
    <w:p w14:paraId="0421D43A" w14:textId="7DAE6D86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112 (с мобильного телефона). Также необходимо сообщить о случившемся в службу охраны объекта.</w:t>
      </w:r>
    </w:p>
    <w:p w14:paraId="20D76DC1" w14:textId="27ACAA5D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14:paraId="039A5B8C" w14:textId="77777777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 случае возникновения пожара при эвакуации из здания весь персонал обязан:</w:t>
      </w:r>
    </w:p>
    <w:p w14:paraId="53B6BE32" w14:textId="26106EDB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14:paraId="24AB6C6E" w14:textId="5F797C75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 xml:space="preserve">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14:paraId="5F6B751A" w14:textId="52A8777C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 случае задымления или затруднения дыхания от токсичных продуктов горения применять средства индивидуальной защиты органов дыхания и зрения.</w:t>
      </w:r>
    </w:p>
    <w:p w14:paraId="387848AD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8F3B4" w14:textId="3F01FDA5" w:rsidR="004F7768" w:rsidRPr="004F7768" w:rsidRDefault="004F7768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8 Меры пожарной безопасности в зданиях для проживания людей </w:t>
      </w:r>
      <w:r w:rsidRPr="004F77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(например, общежитие)</w:t>
      </w:r>
    </w:p>
    <w:p w14:paraId="15FA3EF3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жилых помещениях общежития запрещается:</w:t>
      </w:r>
    </w:p>
    <w:p w14:paraId="3C4D9BD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устраивать производственные и складские п</w:t>
      </w:r>
      <w:bookmarkStart w:id="0" w:name="_GoBack"/>
      <w:bookmarkEnd w:id="0"/>
      <w:r w:rsidRPr="004F7768">
        <w:rPr>
          <w:rFonts w:ascii="Times New Roman" w:hAnsi="Times New Roman" w:cs="Times New Roman"/>
          <w:sz w:val="24"/>
          <w:szCs w:val="24"/>
        </w:rPr>
        <w:t xml:space="preserve">омещения для применения и хранения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 xml:space="preserve"> и пожароопасных веществ и материалов, а также изменять их функциональное назначение;</w:t>
      </w:r>
    </w:p>
    <w:p w14:paraId="085F427F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использование открытого огня на балконах (лоджиях) жилых комнат;</w:t>
      </w:r>
    </w:p>
    <w:p w14:paraId="4986C40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lastRenderedPageBreak/>
        <w:t>в) хранение баллонов с горючими газами, на кухнях, путях эвакуации, лестничных клетках, балконах, лоджиях.</w:t>
      </w:r>
    </w:p>
    <w:p w14:paraId="521A00E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комнатах и на этажах должны вывешиваться планы эвакуации на случай пожара.</w:t>
      </w:r>
    </w:p>
    <w:p w14:paraId="26571E36" w14:textId="77777777"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B4AB2" w14:textId="77777777" w:rsidR="001B6D1F" w:rsidRDefault="001B6D1F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F3AFD" w14:textId="447AA8D2" w:rsidR="006E41DF" w:rsidRPr="006E41DF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Разработал:</w:t>
      </w:r>
    </w:p>
    <w:p w14:paraId="217DB1FB" w14:textId="0B3BB3C2" w:rsidR="00982C4F" w:rsidRDefault="00832574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</w:t>
      </w:r>
      <w:r w:rsidR="00982C4F" w:rsidRPr="0098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</w:p>
    <w:p w14:paraId="15C76B7F" w14:textId="3F1CB595" w:rsidR="006E41DF" w:rsidRPr="006E41DF" w:rsidRDefault="001B6D1F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за пожарную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безопасность)</w:t>
      </w:r>
      <w:r w:rsidR="00A4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A4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1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4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227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r w:rsidR="007D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2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</w:t>
      </w:r>
    </w:p>
    <w:sectPr w:rsidR="006E41DF" w:rsidRPr="006E41DF" w:rsidSect="00360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873CC" w14:textId="77777777" w:rsidR="00A2542F" w:rsidRDefault="00A2542F" w:rsidP="009674CB">
      <w:pPr>
        <w:spacing w:after="0" w:line="240" w:lineRule="auto"/>
      </w:pPr>
      <w:r>
        <w:separator/>
      </w:r>
    </w:p>
  </w:endnote>
  <w:endnote w:type="continuationSeparator" w:id="0">
    <w:p w14:paraId="440E3C74" w14:textId="77777777" w:rsidR="00A2542F" w:rsidRDefault="00A2542F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05CA5" w14:textId="77777777" w:rsidR="009674CB" w:rsidRDefault="009674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68B46" w14:textId="77777777" w:rsidR="009674CB" w:rsidRDefault="009674C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70F9" w14:textId="77777777" w:rsidR="009674CB" w:rsidRDefault="009674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9507" w14:textId="77777777" w:rsidR="00A2542F" w:rsidRDefault="00A2542F" w:rsidP="009674CB">
      <w:pPr>
        <w:spacing w:after="0" w:line="240" w:lineRule="auto"/>
      </w:pPr>
      <w:r>
        <w:separator/>
      </w:r>
    </w:p>
  </w:footnote>
  <w:footnote w:type="continuationSeparator" w:id="0">
    <w:p w14:paraId="1B9E35C6" w14:textId="77777777" w:rsidR="00A2542F" w:rsidRDefault="00A2542F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55B2" w14:textId="77777777" w:rsidR="009674CB" w:rsidRDefault="009674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C679" w14:textId="77777777" w:rsidR="009674CB" w:rsidRDefault="009674C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6962" w14:textId="77777777" w:rsidR="009674CB" w:rsidRDefault="009674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7047B"/>
    <w:rsid w:val="00171127"/>
    <w:rsid w:val="0019326B"/>
    <w:rsid w:val="00197CB5"/>
    <w:rsid w:val="001B6D1F"/>
    <w:rsid w:val="001D0A7A"/>
    <w:rsid w:val="001E57AC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A06A8"/>
    <w:rsid w:val="003A2C08"/>
    <w:rsid w:val="003D6F1D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6D9A"/>
    <w:rsid w:val="004C3697"/>
    <w:rsid w:val="004D4603"/>
    <w:rsid w:val="004F7768"/>
    <w:rsid w:val="00505B16"/>
    <w:rsid w:val="00521DE2"/>
    <w:rsid w:val="00540C40"/>
    <w:rsid w:val="00541CA9"/>
    <w:rsid w:val="00556984"/>
    <w:rsid w:val="00562C1B"/>
    <w:rsid w:val="0057389D"/>
    <w:rsid w:val="00594978"/>
    <w:rsid w:val="0059610E"/>
    <w:rsid w:val="005C7290"/>
    <w:rsid w:val="005D2E4A"/>
    <w:rsid w:val="005D39AB"/>
    <w:rsid w:val="005F31B4"/>
    <w:rsid w:val="0065043D"/>
    <w:rsid w:val="006615DE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33749"/>
    <w:rsid w:val="00760AAA"/>
    <w:rsid w:val="00783F81"/>
    <w:rsid w:val="007B6B81"/>
    <w:rsid w:val="007C3322"/>
    <w:rsid w:val="007C6EFD"/>
    <w:rsid w:val="007D06CF"/>
    <w:rsid w:val="007F66B3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6CF7"/>
    <w:rsid w:val="008974E1"/>
    <w:rsid w:val="008B6489"/>
    <w:rsid w:val="008C15C9"/>
    <w:rsid w:val="008E4D0D"/>
    <w:rsid w:val="008E5AB8"/>
    <w:rsid w:val="00906DC1"/>
    <w:rsid w:val="00943676"/>
    <w:rsid w:val="00945912"/>
    <w:rsid w:val="009674CB"/>
    <w:rsid w:val="00970EAB"/>
    <w:rsid w:val="00976653"/>
    <w:rsid w:val="00982C4F"/>
    <w:rsid w:val="009E43F8"/>
    <w:rsid w:val="00A200CE"/>
    <w:rsid w:val="00A200FA"/>
    <w:rsid w:val="00A22E63"/>
    <w:rsid w:val="00A2542F"/>
    <w:rsid w:val="00A30F0C"/>
    <w:rsid w:val="00A31D11"/>
    <w:rsid w:val="00A45D7E"/>
    <w:rsid w:val="00A45E3F"/>
    <w:rsid w:val="00A54F41"/>
    <w:rsid w:val="00A67F2E"/>
    <w:rsid w:val="00A91732"/>
    <w:rsid w:val="00AB0CBE"/>
    <w:rsid w:val="00AB247D"/>
    <w:rsid w:val="00AB4581"/>
    <w:rsid w:val="00AD5571"/>
    <w:rsid w:val="00AE263C"/>
    <w:rsid w:val="00AF6F14"/>
    <w:rsid w:val="00B10498"/>
    <w:rsid w:val="00B3786A"/>
    <w:rsid w:val="00B478C3"/>
    <w:rsid w:val="00B939DD"/>
    <w:rsid w:val="00BB488F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64CB"/>
    <w:rsid w:val="00D2302E"/>
    <w:rsid w:val="00D52AEF"/>
    <w:rsid w:val="00D57F24"/>
    <w:rsid w:val="00D65F43"/>
    <w:rsid w:val="00D67F17"/>
    <w:rsid w:val="00D80333"/>
    <w:rsid w:val="00DD1510"/>
    <w:rsid w:val="00DD2749"/>
    <w:rsid w:val="00DE6C74"/>
    <w:rsid w:val="00E0136F"/>
    <w:rsid w:val="00E24AD8"/>
    <w:rsid w:val="00E41310"/>
    <w:rsid w:val="00E43952"/>
    <w:rsid w:val="00E46B0E"/>
    <w:rsid w:val="00E57C4F"/>
    <w:rsid w:val="00E71755"/>
    <w:rsid w:val="00E71D02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358A"/>
  <w15:docId w15:val="{0EE22666-7A7C-4766-8136-22EFF66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15DE-4277-4C7D-8100-FFC900D9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Надежда</dc:creator>
  <cp:lastModifiedBy>Антон Белоконь</cp:lastModifiedBy>
  <cp:revision>63</cp:revision>
  <dcterms:created xsi:type="dcterms:W3CDTF">2016-09-24T18:21:00Z</dcterms:created>
  <dcterms:modified xsi:type="dcterms:W3CDTF">2022-04-01T06:29:00Z</dcterms:modified>
</cp:coreProperties>
</file>