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Y="481"/>
        <w:tblW w:w="10173" w:type="dxa"/>
        <w:tblLayout w:type="fixed"/>
        <w:tblLook w:val="04A0" w:firstRow="1" w:lastRow="0" w:firstColumn="1" w:lastColumn="0" w:noHBand="0" w:noVBand="1"/>
      </w:tblPr>
      <w:tblGrid>
        <w:gridCol w:w="5086"/>
        <w:gridCol w:w="5087"/>
      </w:tblGrid>
      <w:tr w:rsidR="00BC2F49" w:rsidRPr="009742BD" w14:paraId="3A24D43A" w14:textId="77777777" w:rsidTr="002A1606">
        <w:trPr>
          <w:trHeight w:val="703"/>
        </w:trPr>
        <w:tc>
          <w:tcPr>
            <w:tcW w:w="10173" w:type="dxa"/>
            <w:gridSpan w:val="2"/>
            <w:shd w:val="clear" w:color="auto" w:fill="auto"/>
          </w:tcPr>
          <w:p w14:paraId="15156D8F" w14:textId="77777777" w:rsidR="00BC2F49" w:rsidRPr="00B5343E" w:rsidRDefault="00BC2F49" w:rsidP="002A1606">
            <w:pPr>
              <w:pBdr>
                <w:bottom w:val="single" w:sz="12" w:space="1" w:color="auto"/>
              </w:pBdr>
              <w:jc w:val="center"/>
              <w:rPr>
                <w:rFonts w:ascii="Arial" w:hAnsi="Arial" w:cs="Arial"/>
                <w:b/>
                <w:sz w:val="28"/>
                <w:szCs w:val="28"/>
                <w:lang w:eastAsia="ar-SA"/>
              </w:rPr>
            </w:pPr>
            <w:r w:rsidRPr="00B5343E">
              <w:rPr>
                <w:rFonts w:ascii="Arial" w:hAnsi="Arial" w:cs="Arial"/>
                <w:b/>
                <w:sz w:val="28"/>
                <w:szCs w:val="28"/>
                <w:lang w:eastAsia="ar-SA"/>
              </w:rPr>
              <w:t>Общество с ограниченной ответственностью</w:t>
            </w:r>
          </w:p>
          <w:p w14:paraId="7218BD58" w14:textId="77777777" w:rsidR="00BC2F49" w:rsidRPr="009742BD" w:rsidRDefault="00BC2F49" w:rsidP="002A1606">
            <w:pPr>
              <w:pBdr>
                <w:bottom w:val="single" w:sz="12" w:space="1" w:color="auto"/>
              </w:pBdr>
              <w:jc w:val="center"/>
              <w:rPr>
                <w:highlight w:val="yellow"/>
              </w:rPr>
            </w:pPr>
            <w:r w:rsidRPr="00B5343E">
              <w:rPr>
                <w:rFonts w:ascii="Arial" w:hAnsi="Arial" w:cs="Arial"/>
                <w:b/>
                <w:sz w:val="28"/>
                <w:szCs w:val="28"/>
                <w:lang w:eastAsia="ar-SA"/>
              </w:rPr>
              <w:t>«</w:t>
            </w:r>
            <w:r w:rsidRPr="00752763">
              <w:rPr>
                <w:rFonts w:ascii="Arial" w:hAnsi="Arial" w:cs="Arial"/>
                <w:b/>
                <w:sz w:val="28"/>
                <w:szCs w:val="28"/>
                <w:lang w:eastAsia="ar-SA"/>
              </w:rPr>
              <w:t>Синица</w:t>
            </w:r>
            <w:r w:rsidRPr="00B5343E">
              <w:rPr>
                <w:rFonts w:ascii="Arial" w:hAnsi="Arial" w:cs="Arial"/>
                <w:b/>
                <w:sz w:val="28"/>
                <w:szCs w:val="28"/>
                <w:lang w:eastAsia="ar-SA"/>
              </w:rPr>
              <w:t>»</w:t>
            </w:r>
          </w:p>
        </w:tc>
      </w:tr>
      <w:tr w:rsidR="00BC2F49" w:rsidRPr="00213ED3" w14:paraId="4EA4AD95" w14:textId="77777777" w:rsidTr="002A1606">
        <w:trPr>
          <w:trHeight w:val="1113"/>
        </w:trPr>
        <w:tc>
          <w:tcPr>
            <w:tcW w:w="5086" w:type="dxa"/>
            <w:shd w:val="clear" w:color="auto" w:fill="auto"/>
          </w:tcPr>
          <w:p w14:paraId="31EE8745" w14:textId="77777777" w:rsidR="00BC2F49" w:rsidRPr="009742BD" w:rsidRDefault="00BC2F49" w:rsidP="002A1606"/>
        </w:tc>
        <w:tc>
          <w:tcPr>
            <w:tcW w:w="5087" w:type="dxa"/>
            <w:shd w:val="clear" w:color="auto" w:fill="auto"/>
          </w:tcPr>
          <w:p w14:paraId="26C81F82" w14:textId="77777777" w:rsidR="00BC2F49" w:rsidRPr="00B5343E" w:rsidRDefault="00BC2F49" w:rsidP="002A1606">
            <w:pPr>
              <w:jc w:val="right"/>
              <w:rPr>
                <w:rFonts w:ascii="Arial" w:hAnsi="Arial" w:cs="Arial"/>
              </w:rPr>
            </w:pPr>
            <w:r w:rsidRPr="00B5343E">
              <w:rPr>
                <w:rFonts w:ascii="Arial" w:hAnsi="Arial" w:cs="Arial"/>
              </w:rPr>
              <w:t>Приложение №</w:t>
            </w:r>
            <w:r>
              <w:rPr>
                <w:rFonts w:ascii="Arial" w:hAnsi="Arial" w:cs="Arial"/>
              </w:rPr>
              <w:t>2</w:t>
            </w:r>
          </w:p>
          <w:p w14:paraId="666D95F7" w14:textId="77777777" w:rsidR="00BC2F49" w:rsidRPr="00B5343E" w:rsidRDefault="00BC2F49" w:rsidP="002A1606">
            <w:pPr>
              <w:jc w:val="right"/>
              <w:rPr>
                <w:rFonts w:ascii="Arial" w:hAnsi="Arial" w:cs="Arial"/>
                <w:b/>
                <w:bCs/>
              </w:rPr>
            </w:pPr>
            <w:r w:rsidRPr="00B5343E">
              <w:rPr>
                <w:rFonts w:ascii="Arial" w:hAnsi="Arial" w:cs="Arial"/>
                <w:b/>
                <w:bCs/>
              </w:rPr>
              <w:t>УТВЕРЖДЕНА</w:t>
            </w:r>
          </w:p>
          <w:p w14:paraId="151F1979" w14:textId="77777777" w:rsidR="00BC2F49" w:rsidRPr="00B5343E" w:rsidRDefault="00BC2F49" w:rsidP="002A1606">
            <w:pPr>
              <w:jc w:val="right"/>
              <w:rPr>
                <w:rFonts w:ascii="Arial" w:hAnsi="Arial" w:cs="Arial"/>
              </w:rPr>
            </w:pPr>
            <w:r w:rsidRPr="00B5343E">
              <w:rPr>
                <w:rFonts w:ascii="Arial" w:hAnsi="Arial" w:cs="Arial"/>
              </w:rPr>
              <w:t>приказом ООО «</w:t>
            </w:r>
            <w:r>
              <w:rPr>
                <w:rFonts w:ascii="Arial" w:hAnsi="Arial" w:cs="Arial"/>
              </w:rPr>
              <w:t>Воробей</w:t>
            </w:r>
            <w:r w:rsidRPr="00B5343E">
              <w:rPr>
                <w:rFonts w:ascii="Arial" w:hAnsi="Arial" w:cs="Arial"/>
              </w:rPr>
              <w:t>»</w:t>
            </w:r>
          </w:p>
          <w:p w14:paraId="6520EA48" w14:textId="77777777" w:rsidR="00BC2F49" w:rsidRPr="00B5343E" w:rsidRDefault="00BC2F49" w:rsidP="002A1606">
            <w:pPr>
              <w:jc w:val="right"/>
              <w:rPr>
                <w:rFonts w:ascii="Arial" w:hAnsi="Arial" w:cs="Arial"/>
                <w:b/>
              </w:rPr>
            </w:pPr>
            <w:r w:rsidRPr="00B5343E">
              <w:rPr>
                <w:rFonts w:ascii="Arial" w:hAnsi="Arial" w:cs="Arial"/>
              </w:rPr>
              <w:t>от 03.03.202</w:t>
            </w:r>
            <w:r>
              <w:rPr>
                <w:rFonts w:ascii="Arial" w:hAnsi="Arial" w:cs="Arial"/>
              </w:rPr>
              <w:t>4</w:t>
            </w:r>
            <w:r w:rsidRPr="00B5343E">
              <w:rPr>
                <w:rFonts w:ascii="Arial" w:hAnsi="Arial" w:cs="Arial"/>
              </w:rPr>
              <w:t xml:space="preserve"> года № 6-ОТ</w:t>
            </w:r>
          </w:p>
          <w:p w14:paraId="3AC8B641" w14:textId="77777777" w:rsidR="00BC2F49" w:rsidRPr="007D6D71" w:rsidRDefault="00BC2F49" w:rsidP="002A1606">
            <w:pPr>
              <w:jc w:val="right"/>
              <w:rPr>
                <w:rFonts w:ascii="Arial" w:hAnsi="Arial" w:cs="Arial"/>
              </w:rPr>
            </w:pPr>
          </w:p>
          <w:p w14:paraId="4104BD3F" w14:textId="77777777" w:rsidR="00BC2F49" w:rsidRPr="00213ED3" w:rsidRDefault="00BC2F49" w:rsidP="002A1606">
            <w:pPr>
              <w:jc w:val="right"/>
              <w:rPr>
                <w:b/>
              </w:rPr>
            </w:pPr>
          </w:p>
          <w:p w14:paraId="6DDCE75C" w14:textId="77777777" w:rsidR="00BC2F49" w:rsidRPr="00213ED3" w:rsidRDefault="00BC2F49" w:rsidP="002A1606">
            <w:pPr>
              <w:jc w:val="right"/>
            </w:pPr>
          </w:p>
        </w:tc>
      </w:tr>
      <w:tr w:rsidR="00BC2F49" w:rsidRPr="009742BD" w14:paraId="59330561" w14:textId="77777777" w:rsidTr="002A1606">
        <w:trPr>
          <w:trHeight w:val="2988"/>
        </w:trPr>
        <w:tc>
          <w:tcPr>
            <w:tcW w:w="10173" w:type="dxa"/>
            <w:gridSpan w:val="2"/>
            <w:shd w:val="clear" w:color="auto" w:fill="auto"/>
          </w:tcPr>
          <w:p w14:paraId="1EA3FC08" w14:textId="77777777" w:rsidR="00BC2F49" w:rsidRPr="007D6D71" w:rsidRDefault="00BC2F49" w:rsidP="002A1606">
            <w:pPr>
              <w:suppressAutoHyphens/>
              <w:spacing w:line="240" w:lineRule="atLeast"/>
              <w:jc w:val="center"/>
              <w:rPr>
                <w:rFonts w:ascii="Arial" w:hAnsi="Arial" w:cs="Arial"/>
                <w:lang w:eastAsia="ar-SA"/>
              </w:rPr>
            </w:pPr>
          </w:p>
          <w:p w14:paraId="14087CA6" w14:textId="77777777" w:rsidR="00BC2F49" w:rsidRPr="007D6D71" w:rsidRDefault="00BC2F49" w:rsidP="002A1606">
            <w:pPr>
              <w:suppressAutoHyphens/>
              <w:spacing w:line="240" w:lineRule="atLeast"/>
              <w:jc w:val="center"/>
              <w:rPr>
                <w:rFonts w:ascii="Arial" w:hAnsi="Arial" w:cs="Arial"/>
                <w:lang w:eastAsia="ar-SA"/>
              </w:rPr>
            </w:pPr>
          </w:p>
          <w:p w14:paraId="24A2B98F" w14:textId="77777777" w:rsidR="00BC2F49" w:rsidRPr="007D6D71" w:rsidRDefault="00BC2F49" w:rsidP="002A1606">
            <w:pPr>
              <w:suppressAutoHyphens/>
              <w:spacing w:line="240" w:lineRule="atLeast"/>
              <w:jc w:val="center"/>
              <w:rPr>
                <w:rFonts w:ascii="Arial" w:hAnsi="Arial" w:cs="Arial"/>
                <w:lang w:eastAsia="ar-SA"/>
              </w:rPr>
            </w:pPr>
          </w:p>
          <w:p w14:paraId="11B560D8" w14:textId="77777777" w:rsidR="00BC2F49" w:rsidRPr="007D6D71" w:rsidRDefault="00BC2F49" w:rsidP="002A1606">
            <w:pPr>
              <w:suppressAutoHyphens/>
              <w:spacing w:line="240" w:lineRule="atLeast"/>
              <w:jc w:val="center"/>
              <w:rPr>
                <w:rFonts w:ascii="Arial" w:hAnsi="Arial" w:cs="Arial"/>
                <w:lang w:eastAsia="ar-SA"/>
              </w:rPr>
            </w:pPr>
          </w:p>
          <w:p w14:paraId="7650F34A" w14:textId="77777777" w:rsidR="00BC2F49" w:rsidRPr="007D6D71" w:rsidRDefault="00BC2F49" w:rsidP="002A1606">
            <w:pPr>
              <w:suppressAutoHyphens/>
              <w:spacing w:line="240" w:lineRule="atLeast"/>
              <w:jc w:val="center"/>
              <w:rPr>
                <w:rFonts w:ascii="Arial" w:hAnsi="Arial" w:cs="Arial"/>
                <w:lang w:eastAsia="ar-SA"/>
              </w:rPr>
            </w:pPr>
          </w:p>
          <w:p w14:paraId="1A926043" w14:textId="77777777" w:rsidR="00BC2F49" w:rsidRPr="007D6D71" w:rsidRDefault="00BC2F49" w:rsidP="002A1606">
            <w:pPr>
              <w:suppressAutoHyphens/>
              <w:spacing w:line="240" w:lineRule="atLeast"/>
              <w:jc w:val="center"/>
              <w:rPr>
                <w:rFonts w:ascii="Arial" w:hAnsi="Arial" w:cs="Arial"/>
                <w:lang w:eastAsia="ar-SA"/>
              </w:rPr>
            </w:pPr>
          </w:p>
          <w:p w14:paraId="7C839FE9" w14:textId="77777777" w:rsidR="00BC2F49" w:rsidRPr="007D6D71" w:rsidRDefault="00BC2F49" w:rsidP="002A1606">
            <w:pPr>
              <w:suppressAutoHyphens/>
              <w:spacing w:line="240" w:lineRule="atLeast"/>
              <w:jc w:val="center"/>
              <w:rPr>
                <w:rFonts w:ascii="Arial" w:hAnsi="Arial" w:cs="Arial"/>
                <w:lang w:eastAsia="ar-SA"/>
              </w:rPr>
            </w:pPr>
          </w:p>
          <w:p w14:paraId="609AA8FA" w14:textId="77777777" w:rsidR="00BC2F49" w:rsidRPr="007D6D71" w:rsidRDefault="00BC2F49" w:rsidP="002A1606">
            <w:pPr>
              <w:suppressAutoHyphens/>
              <w:spacing w:line="240" w:lineRule="atLeast"/>
              <w:jc w:val="center"/>
              <w:rPr>
                <w:rFonts w:ascii="Arial" w:hAnsi="Arial" w:cs="Arial"/>
                <w:lang w:eastAsia="ar-SA"/>
              </w:rPr>
            </w:pPr>
          </w:p>
          <w:p w14:paraId="28515810" w14:textId="77777777" w:rsidR="00BC2F49" w:rsidRPr="007D6D71" w:rsidRDefault="00BC2F49" w:rsidP="002A1606">
            <w:pPr>
              <w:suppressAutoHyphens/>
              <w:spacing w:line="240" w:lineRule="atLeast"/>
              <w:jc w:val="center"/>
              <w:rPr>
                <w:rFonts w:ascii="Arial" w:hAnsi="Arial" w:cs="Arial"/>
                <w:lang w:eastAsia="ar-SA"/>
              </w:rPr>
            </w:pPr>
          </w:p>
          <w:p w14:paraId="53AC1E1A" w14:textId="77777777" w:rsidR="00BC2F49" w:rsidRPr="007D6D71" w:rsidRDefault="00BC2F49" w:rsidP="002A1606">
            <w:pPr>
              <w:suppressAutoHyphens/>
              <w:spacing w:line="240" w:lineRule="atLeast"/>
              <w:jc w:val="center"/>
              <w:rPr>
                <w:rFonts w:ascii="Arial" w:hAnsi="Arial" w:cs="Arial"/>
                <w:lang w:eastAsia="ar-SA"/>
              </w:rPr>
            </w:pPr>
          </w:p>
          <w:p w14:paraId="0D0B9F72" w14:textId="77777777" w:rsidR="00BC2F49" w:rsidRPr="007D6D71" w:rsidRDefault="00BC2F49" w:rsidP="002A1606">
            <w:pPr>
              <w:suppressAutoHyphens/>
              <w:spacing w:line="240" w:lineRule="atLeast"/>
              <w:jc w:val="center"/>
              <w:rPr>
                <w:rFonts w:ascii="Arial" w:hAnsi="Arial" w:cs="Arial"/>
                <w:lang w:eastAsia="ar-SA"/>
              </w:rPr>
            </w:pPr>
          </w:p>
          <w:p w14:paraId="11F07D48" w14:textId="77777777" w:rsidR="00BC2F49" w:rsidRPr="007D6D71" w:rsidRDefault="00BC2F49" w:rsidP="002A1606">
            <w:pPr>
              <w:suppressAutoHyphens/>
              <w:spacing w:line="240" w:lineRule="atLeast"/>
              <w:jc w:val="center"/>
              <w:rPr>
                <w:rFonts w:ascii="Arial" w:hAnsi="Arial" w:cs="Arial"/>
                <w:lang w:eastAsia="ar-SA"/>
              </w:rPr>
            </w:pPr>
          </w:p>
          <w:p w14:paraId="5202F4B8" w14:textId="77777777" w:rsidR="00BC2F49" w:rsidRPr="007D6D71" w:rsidRDefault="00BC2F49" w:rsidP="002A1606">
            <w:pPr>
              <w:suppressAutoHyphens/>
              <w:spacing w:line="240" w:lineRule="atLeast"/>
              <w:jc w:val="center"/>
              <w:rPr>
                <w:rFonts w:ascii="Arial" w:hAnsi="Arial" w:cs="Arial"/>
                <w:lang w:eastAsia="ar-SA"/>
              </w:rPr>
            </w:pPr>
          </w:p>
          <w:p w14:paraId="56730E36" w14:textId="77777777" w:rsidR="00BC2F49" w:rsidRPr="007D6D71" w:rsidRDefault="00BC2F49" w:rsidP="002A1606">
            <w:pPr>
              <w:suppressAutoHyphens/>
              <w:spacing w:line="240" w:lineRule="atLeast"/>
              <w:jc w:val="center"/>
              <w:rPr>
                <w:rFonts w:ascii="Arial" w:hAnsi="Arial" w:cs="Arial"/>
                <w:lang w:eastAsia="ar-SA"/>
              </w:rPr>
            </w:pPr>
          </w:p>
          <w:p w14:paraId="16F4FF84" w14:textId="77777777" w:rsidR="00BC2F49" w:rsidRPr="007D6D71" w:rsidRDefault="00BC2F49" w:rsidP="002A1606">
            <w:pPr>
              <w:suppressAutoHyphens/>
              <w:spacing w:line="240" w:lineRule="atLeast"/>
              <w:jc w:val="center"/>
              <w:rPr>
                <w:rFonts w:ascii="Arial" w:hAnsi="Arial" w:cs="Arial"/>
                <w:lang w:eastAsia="ar-SA"/>
              </w:rPr>
            </w:pPr>
          </w:p>
          <w:p w14:paraId="4FFB32E2" w14:textId="77777777" w:rsidR="00BC2F49" w:rsidRPr="007D6D71" w:rsidRDefault="00BC2F49" w:rsidP="002A1606">
            <w:pPr>
              <w:suppressAutoHyphens/>
              <w:spacing w:line="240" w:lineRule="atLeast"/>
              <w:jc w:val="center"/>
              <w:rPr>
                <w:rFonts w:ascii="Arial" w:hAnsi="Arial" w:cs="Arial"/>
                <w:lang w:eastAsia="ar-SA"/>
              </w:rPr>
            </w:pPr>
          </w:p>
          <w:p w14:paraId="72DBF053" w14:textId="77777777" w:rsidR="00BC2F49" w:rsidRPr="007D6D71" w:rsidRDefault="00BC2F49" w:rsidP="002A1606">
            <w:pPr>
              <w:jc w:val="center"/>
              <w:rPr>
                <w:rFonts w:ascii="Arial" w:hAnsi="Arial" w:cs="Arial"/>
                <w:b/>
                <w:sz w:val="32"/>
                <w:szCs w:val="28"/>
                <w:u w:val="single"/>
                <w:lang w:eastAsia="ar-SA"/>
              </w:rPr>
            </w:pPr>
            <w:r w:rsidRPr="007D6D71">
              <w:rPr>
                <w:rFonts w:ascii="Arial" w:hAnsi="Arial" w:cs="Arial"/>
                <w:b/>
                <w:sz w:val="32"/>
                <w:szCs w:val="28"/>
                <w:u w:val="single"/>
                <w:lang w:eastAsia="ar-SA"/>
              </w:rPr>
              <w:t>ИНСТРУКЦИЯ</w:t>
            </w:r>
          </w:p>
          <w:p w14:paraId="7A9F9364" w14:textId="77777777" w:rsidR="00BC2F49" w:rsidRPr="007D6D71" w:rsidRDefault="00BC2F49" w:rsidP="002A1606">
            <w:pPr>
              <w:jc w:val="center"/>
              <w:rPr>
                <w:rFonts w:ascii="Arial" w:hAnsi="Arial" w:cs="Arial"/>
                <w:b/>
                <w:sz w:val="32"/>
                <w:u w:val="single"/>
                <w:lang w:eastAsia="ar-SA"/>
              </w:rPr>
            </w:pPr>
            <w:r w:rsidRPr="007D6D71">
              <w:rPr>
                <w:rFonts w:ascii="Arial" w:hAnsi="Arial" w:cs="Arial"/>
                <w:b/>
                <w:sz w:val="32"/>
                <w:u w:val="single"/>
                <w:lang w:eastAsia="ar-SA"/>
              </w:rPr>
              <w:t>по оказанию первой помощи пострадавшим на производстве</w:t>
            </w:r>
          </w:p>
          <w:p w14:paraId="56E64B41" w14:textId="77777777" w:rsidR="00BC2F49" w:rsidRPr="007D6D71" w:rsidRDefault="00BC2F49" w:rsidP="002A1606">
            <w:pPr>
              <w:jc w:val="center"/>
              <w:rPr>
                <w:rFonts w:ascii="Arial" w:hAnsi="Arial" w:cs="Arial"/>
                <w:u w:val="single"/>
                <w:lang w:eastAsia="ar-SA"/>
              </w:rPr>
            </w:pPr>
            <w:r w:rsidRPr="007D6D71">
              <w:rPr>
                <w:rFonts w:ascii="Arial" w:hAnsi="Arial" w:cs="Arial"/>
                <w:u w:val="single"/>
                <w:lang w:eastAsia="ar-SA"/>
              </w:rPr>
              <w:t>(наименование)</w:t>
            </w:r>
          </w:p>
          <w:p w14:paraId="5BE1D40E" w14:textId="77777777" w:rsidR="00BC2F49" w:rsidRPr="007D6D71" w:rsidRDefault="00BC2F49" w:rsidP="002A1606">
            <w:pPr>
              <w:jc w:val="center"/>
              <w:rPr>
                <w:rFonts w:ascii="Arial" w:hAnsi="Arial" w:cs="Arial"/>
                <w:b/>
                <w:u w:val="single"/>
                <w:lang w:eastAsia="ar-SA"/>
              </w:rPr>
            </w:pPr>
          </w:p>
          <w:p w14:paraId="0190F5F4" w14:textId="77777777" w:rsidR="00BC2F49" w:rsidRPr="007D6D71" w:rsidRDefault="00BC2F49" w:rsidP="002A1606">
            <w:pPr>
              <w:jc w:val="center"/>
              <w:rPr>
                <w:rFonts w:ascii="Arial" w:hAnsi="Arial" w:cs="Arial"/>
                <w:b/>
                <w:sz w:val="36"/>
                <w:u w:val="single"/>
                <w:lang w:eastAsia="ar-SA"/>
              </w:rPr>
            </w:pPr>
          </w:p>
          <w:p w14:paraId="31385574" w14:textId="77777777" w:rsidR="00BC2F49" w:rsidRPr="007D6D71" w:rsidRDefault="00BC2F49" w:rsidP="002A1606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</w:p>
        </w:tc>
      </w:tr>
      <w:tr w:rsidR="00BC2F49" w:rsidRPr="009742BD" w14:paraId="08EABA92" w14:textId="77777777" w:rsidTr="002A1606">
        <w:trPr>
          <w:trHeight w:val="6414"/>
        </w:trPr>
        <w:tc>
          <w:tcPr>
            <w:tcW w:w="10173" w:type="dxa"/>
            <w:gridSpan w:val="2"/>
            <w:shd w:val="clear" w:color="auto" w:fill="auto"/>
          </w:tcPr>
          <w:p w14:paraId="15622F19" w14:textId="77777777" w:rsidR="00BC2F49" w:rsidRPr="007D6D71" w:rsidRDefault="00BC2F49" w:rsidP="002A1606">
            <w:pPr>
              <w:jc w:val="center"/>
              <w:rPr>
                <w:rFonts w:ascii="Arial" w:hAnsi="Arial" w:cs="Arial"/>
              </w:rPr>
            </w:pPr>
          </w:p>
          <w:p w14:paraId="72B58D93" w14:textId="77777777" w:rsidR="00BC2F49" w:rsidRPr="007D6D71" w:rsidRDefault="00BC2F49" w:rsidP="002A1606">
            <w:pPr>
              <w:jc w:val="center"/>
              <w:rPr>
                <w:rFonts w:ascii="Arial" w:hAnsi="Arial" w:cs="Arial"/>
              </w:rPr>
            </w:pPr>
          </w:p>
          <w:p w14:paraId="3A0522C9" w14:textId="77777777" w:rsidR="00BC2F49" w:rsidRPr="007D6D71" w:rsidRDefault="00BC2F49" w:rsidP="002A1606">
            <w:pPr>
              <w:jc w:val="center"/>
              <w:rPr>
                <w:rFonts w:ascii="Arial" w:hAnsi="Arial" w:cs="Arial"/>
              </w:rPr>
            </w:pPr>
          </w:p>
          <w:p w14:paraId="72143F86" w14:textId="77777777" w:rsidR="00BC2F49" w:rsidRPr="007D6D71" w:rsidRDefault="00BC2F49" w:rsidP="002A1606">
            <w:pPr>
              <w:jc w:val="center"/>
              <w:rPr>
                <w:rFonts w:ascii="Arial" w:hAnsi="Arial" w:cs="Arial"/>
              </w:rPr>
            </w:pPr>
          </w:p>
          <w:p w14:paraId="0DD5F4F7" w14:textId="77777777" w:rsidR="00BC2F49" w:rsidRPr="007D6D71" w:rsidRDefault="00BC2F49" w:rsidP="002A1606">
            <w:pPr>
              <w:jc w:val="center"/>
              <w:rPr>
                <w:rFonts w:ascii="Arial" w:hAnsi="Arial" w:cs="Arial"/>
              </w:rPr>
            </w:pPr>
          </w:p>
          <w:p w14:paraId="64234FD1" w14:textId="77777777" w:rsidR="00BC2F49" w:rsidRPr="007D6D71" w:rsidRDefault="00BC2F49" w:rsidP="002A1606">
            <w:pPr>
              <w:jc w:val="center"/>
              <w:rPr>
                <w:rFonts w:ascii="Arial" w:hAnsi="Arial" w:cs="Arial"/>
              </w:rPr>
            </w:pPr>
          </w:p>
          <w:p w14:paraId="39B9E596" w14:textId="77777777" w:rsidR="00BC2F49" w:rsidRPr="007D6D71" w:rsidRDefault="00BC2F49" w:rsidP="002A1606">
            <w:pPr>
              <w:jc w:val="center"/>
              <w:rPr>
                <w:rFonts w:ascii="Arial" w:hAnsi="Arial" w:cs="Arial"/>
              </w:rPr>
            </w:pPr>
          </w:p>
          <w:p w14:paraId="2BA96B1C" w14:textId="77777777" w:rsidR="00BC2F49" w:rsidRPr="007D6D71" w:rsidRDefault="00BC2F49" w:rsidP="002A1606">
            <w:pPr>
              <w:jc w:val="center"/>
              <w:rPr>
                <w:rFonts w:ascii="Arial" w:hAnsi="Arial" w:cs="Arial"/>
              </w:rPr>
            </w:pPr>
          </w:p>
          <w:p w14:paraId="1D7ECCD1" w14:textId="77777777" w:rsidR="00BC2F49" w:rsidRPr="007D6D71" w:rsidRDefault="00BC2F49" w:rsidP="002A1606">
            <w:pPr>
              <w:rPr>
                <w:rFonts w:ascii="Arial" w:hAnsi="Arial" w:cs="Arial"/>
              </w:rPr>
            </w:pPr>
          </w:p>
          <w:p w14:paraId="248437E2" w14:textId="77777777" w:rsidR="00BC2F49" w:rsidRPr="007D6D71" w:rsidRDefault="00BC2F49" w:rsidP="002A1606">
            <w:pPr>
              <w:rPr>
                <w:rFonts w:ascii="Arial" w:hAnsi="Arial" w:cs="Arial"/>
              </w:rPr>
            </w:pPr>
          </w:p>
          <w:p w14:paraId="7F60974A" w14:textId="77777777" w:rsidR="00BC2F49" w:rsidRPr="007D6D71" w:rsidRDefault="00BC2F49" w:rsidP="002A1606">
            <w:pPr>
              <w:rPr>
                <w:rFonts w:ascii="Arial" w:hAnsi="Arial" w:cs="Arial"/>
              </w:rPr>
            </w:pPr>
          </w:p>
          <w:p w14:paraId="3798E8F2" w14:textId="77777777" w:rsidR="00BC2F49" w:rsidRPr="007D6D71" w:rsidRDefault="00BC2F49" w:rsidP="002A1606">
            <w:pPr>
              <w:rPr>
                <w:rFonts w:ascii="Arial" w:hAnsi="Arial" w:cs="Arial"/>
              </w:rPr>
            </w:pPr>
          </w:p>
          <w:p w14:paraId="002D5785" w14:textId="77777777" w:rsidR="00BC2F49" w:rsidRPr="007D6D71" w:rsidRDefault="00BC2F49" w:rsidP="002A1606">
            <w:pPr>
              <w:rPr>
                <w:rFonts w:ascii="Arial" w:hAnsi="Arial" w:cs="Arial"/>
              </w:rPr>
            </w:pPr>
          </w:p>
          <w:p w14:paraId="6683475B" w14:textId="77777777" w:rsidR="00BC2F49" w:rsidRPr="007D6D71" w:rsidRDefault="00BC2F49" w:rsidP="002A1606">
            <w:pPr>
              <w:rPr>
                <w:rFonts w:ascii="Arial" w:hAnsi="Arial" w:cs="Arial"/>
              </w:rPr>
            </w:pPr>
          </w:p>
          <w:p w14:paraId="5555572F" w14:textId="77777777" w:rsidR="00BC2F49" w:rsidRPr="007D6D71" w:rsidRDefault="00BC2F49" w:rsidP="002A1606">
            <w:pPr>
              <w:rPr>
                <w:rFonts w:ascii="Arial" w:hAnsi="Arial" w:cs="Arial"/>
              </w:rPr>
            </w:pPr>
          </w:p>
          <w:p w14:paraId="45FE883B" w14:textId="77777777" w:rsidR="00BC2F49" w:rsidRPr="007D6D71" w:rsidRDefault="00BC2F49" w:rsidP="002A1606">
            <w:pPr>
              <w:rPr>
                <w:rFonts w:ascii="Arial" w:hAnsi="Arial" w:cs="Arial"/>
              </w:rPr>
            </w:pPr>
          </w:p>
          <w:p w14:paraId="50BD1753" w14:textId="77777777" w:rsidR="00BC2F49" w:rsidRPr="007D6D71" w:rsidRDefault="00BC2F49" w:rsidP="002A1606">
            <w:pPr>
              <w:rPr>
                <w:rFonts w:ascii="Arial" w:hAnsi="Arial" w:cs="Arial"/>
              </w:rPr>
            </w:pPr>
          </w:p>
          <w:p w14:paraId="0134A778" w14:textId="77777777" w:rsidR="00BC2F49" w:rsidRPr="007D6D71" w:rsidRDefault="00BC2F49" w:rsidP="002A1606">
            <w:pPr>
              <w:rPr>
                <w:rFonts w:ascii="Arial" w:hAnsi="Arial" w:cs="Arial"/>
              </w:rPr>
            </w:pPr>
          </w:p>
          <w:p w14:paraId="5C0951AD" w14:textId="77777777" w:rsidR="00BC2F49" w:rsidRPr="007D6D71" w:rsidRDefault="00BC2F49" w:rsidP="002A1606">
            <w:pPr>
              <w:rPr>
                <w:rFonts w:ascii="Arial" w:hAnsi="Arial" w:cs="Arial"/>
              </w:rPr>
            </w:pPr>
          </w:p>
          <w:p w14:paraId="6C8F44B2" w14:textId="77777777" w:rsidR="00BC2F49" w:rsidRPr="007D6D71" w:rsidRDefault="00BC2F49" w:rsidP="002A1606">
            <w:pPr>
              <w:rPr>
                <w:rFonts w:ascii="Arial" w:hAnsi="Arial" w:cs="Arial"/>
              </w:rPr>
            </w:pPr>
          </w:p>
          <w:p w14:paraId="4F4B46B7" w14:textId="77777777" w:rsidR="00BC2F49" w:rsidRPr="007D6D71" w:rsidRDefault="00BC2F49" w:rsidP="002A1606">
            <w:pPr>
              <w:rPr>
                <w:rFonts w:ascii="Arial" w:hAnsi="Arial" w:cs="Arial"/>
              </w:rPr>
            </w:pPr>
          </w:p>
          <w:p w14:paraId="15E4C39C" w14:textId="77777777" w:rsidR="00BC2F49" w:rsidRPr="007D6D71" w:rsidRDefault="00BC2F49" w:rsidP="002A1606">
            <w:pPr>
              <w:jc w:val="center"/>
              <w:rPr>
                <w:rFonts w:ascii="Arial" w:hAnsi="Arial" w:cs="Arial"/>
              </w:rPr>
            </w:pPr>
          </w:p>
          <w:p w14:paraId="0430E515" w14:textId="77777777" w:rsidR="00BC2F49" w:rsidRPr="007D6D71" w:rsidRDefault="00BC2F49" w:rsidP="002A1606">
            <w:pPr>
              <w:jc w:val="center"/>
              <w:rPr>
                <w:rFonts w:ascii="Arial" w:hAnsi="Arial" w:cs="Arial"/>
              </w:rPr>
            </w:pPr>
            <w:r w:rsidRPr="007D6D71">
              <w:rPr>
                <w:rFonts w:ascii="Arial" w:hAnsi="Arial" w:cs="Arial"/>
              </w:rPr>
              <w:t>г. Москва,</w:t>
            </w:r>
          </w:p>
          <w:p w14:paraId="62D10CF3" w14:textId="77777777" w:rsidR="00BC2F49" w:rsidRPr="007D6D71" w:rsidRDefault="00BC2F49" w:rsidP="002A1606">
            <w:pPr>
              <w:jc w:val="center"/>
              <w:rPr>
                <w:rFonts w:ascii="Arial" w:hAnsi="Arial" w:cs="Arial"/>
              </w:rPr>
            </w:pPr>
            <w:r w:rsidRPr="007D6D71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4</w:t>
            </w:r>
            <w:r w:rsidRPr="007D6D71">
              <w:rPr>
                <w:rFonts w:ascii="Arial" w:hAnsi="Arial" w:cs="Arial"/>
              </w:rPr>
              <w:t xml:space="preserve"> года</w:t>
            </w:r>
          </w:p>
        </w:tc>
      </w:tr>
    </w:tbl>
    <w:p w14:paraId="300422EB" w14:textId="77777777" w:rsidR="00BC2F49" w:rsidRDefault="00BC2F49" w:rsidP="00BC2F49">
      <w:pPr>
        <w:sectPr w:rsidR="00BC2F49" w:rsidSect="00BC1A1C">
          <w:pgSz w:w="11906" w:h="16838"/>
          <w:pgMar w:top="567" w:right="851" w:bottom="567" w:left="1134" w:header="720" w:footer="720" w:gutter="0"/>
          <w:cols w:space="720"/>
        </w:sectPr>
      </w:pPr>
    </w:p>
    <w:p w14:paraId="29BC6DD6" w14:textId="77777777" w:rsidR="00BC2F49" w:rsidRDefault="00BC2F49" w:rsidP="00BC2F49">
      <w:pPr>
        <w:pStyle w:val="a4"/>
        <w:rPr>
          <w:b/>
          <w:sz w:val="28"/>
        </w:rPr>
      </w:pPr>
    </w:p>
    <w:p w14:paraId="3CCE63C3" w14:textId="77777777" w:rsidR="00BC2F49" w:rsidRPr="007D6D71" w:rsidRDefault="00BC2F49" w:rsidP="00BC2F49">
      <w:pPr>
        <w:keepNext/>
        <w:keepLines/>
        <w:spacing w:before="480" w:line="276" w:lineRule="auto"/>
        <w:jc w:val="center"/>
        <w:rPr>
          <w:rFonts w:ascii="Arial" w:hAnsi="Arial" w:cs="Arial"/>
          <w:b/>
          <w:bCs/>
        </w:rPr>
      </w:pPr>
      <w:r w:rsidRPr="007D6D71">
        <w:rPr>
          <w:rFonts w:ascii="Arial" w:hAnsi="Arial" w:cs="Arial"/>
          <w:b/>
          <w:bCs/>
        </w:rPr>
        <w:t>Содержание</w:t>
      </w:r>
    </w:p>
    <w:p w14:paraId="54D61272" w14:textId="77777777" w:rsidR="00BC2F49" w:rsidRPr="007D6D71" w:rsidRDefault="00BC2F49" w:rsidP="00BC2F49">
      <w:pPr>
        <w:pStyle w:val="1"/>
        <w:tabs>
          <w:tab w:val="right" w:leader="dot" w:pos="9911"/>
        </w:tabs>
        <w:spacing w:line="360" w:lineRule="auto"/>
        <w:rPr>
          <w:rFonts w:ascii="Arial" w:hAnsi="Arial" w:cs="Arial"/>
          <w:noProof/>
        </w:rPr>
      </w:pPr>
      <w:r w:rsidRPr="007D6D71">
        <w:rPr>
          <w:rFonts w:ascii="Arial" w:eastAsia="SimSun" w:hAnsi="Arial" w:cs="Arial"/>
          <w:kern w:val="1"/>
          <w:sz w:val="20"/>
          <w:lang w:eastAsia="hi-IN" w:bidi="hi-IN"/>
        </w:rPr>
        <w:fldChar w:fldCharType="begin"/>
      </w:r>
      <w:r w:rsidRPr="007D6D71">
        <w:rPr>
          <w:rFonts w:ascii="Arial" w:eastAsia="SimSun" w:hAnsi="Arial" w:cs="Arial"/>
          <w:kern w:val="1"/>
          <w:sz w:val="20"/>
          <w:lang w:eastAsia="hi-IN" w:bidi="hi-IN"/>
        </w:rPr>
        <w:instrText xml:space="preserve"> TOC \o "1-3" \h \z \u </w:instrText>
      </w:r>
      <w:r w:rsidRPr="007D6D71">
        <w:rPr>
          <w:rFonts w:ascii="Arial" w:eastAsia="SimSun" w:hAnsi="Arial" w:cs="Arial"/>
          <w:kern w:val="1"/>
          <w:sz w:val="20"/>
          <w:lang w:eastAsia="hi-IN" w:bidi="hi-IN"/>
        </w:rPr>
        <w:fldChar w:fldCharType="separate"/>
      </w:r>
      <w:hyperlink w:anchor="_Toc462528189" w:history="1">
        <w:r w:rsidRPr="007D6D71">
          <w:rPr>
            <w:rStyle w:val="a3"/>
            <w:rFonts w:ascii="Arial" w:hAnsi="Arial" w:cs="Arial"/>
            <w:noProof/>
            <w:u w:val="none"/>
            <w:lang w:eastAsia="en-US"/>
          </w:rPr>
          <w:t>Общая часть</w:t>
        </w:r>
        <w:r w:rsidRPr="007D6D71">
          <w:rPr>
            <w:rFonts w:ascii="Arial" w:hAnsi="Arial" w:cs="Arial"/>
            <w:noProof/>
            <w:webHidden/>
          </w:rPr>
          <w:tab/>
        </w:r>
        <w:r w:rsidRPr="007D6D71">
          <w:rPr>
            <w:rFonts w:ascii="Arial" w:hAnsi="Arial" w:cs="Arial"/>
            <w:noProof/>
            <w:webHidden/>
          </w:rPr>
          <w:fldChar w:fldCharType="begin"/>
        </w:r>
        <w:r w:rsidRPr="007D6D71">
          <w:rPr>
            <w:rFonts w:ascii="Arial" w:hAnsi="Arial" w:cs="Arial"/>
            <w:noProof/>
            <w:webHidden/>
          </w:rPr>
          <w:instrText xml:space="preserve"> PAGEREF _Toc462528189 \h </w:instrText>
        </w:r>
        <w:r w:rsidRPr="007D6D71">
          <w:rPr>
            <w:rFonts w:ascii="Arial" w:hAnsi="Arial" w:cs="Arial"/>
            <w:noProof/>
            <w:webHidden/>
          </w:rPr>
        </w:r>
        <w:r w:rsidRPr="007D6D71">
          <w:rPr>
            <w:rFonts w:ascii="Arial" w:hAnsi="Arial" w:cs="Arial"/>
            <w:noProof/>
            <w:webHidden/>
          </w:rPr>
          <w:fldChar w:fldCharType="separate"/>
        </w:r>
        <w:r w:rsidRPr="007D6D71">
          <w:rPr>
            <w:rFonts w:ascii="Arial" w:hAnsi="Arial" w:cs="Arial"/>
            <w:noProof/>
            <w:webHidden/>
          </w:rPr>
          <w:t>3</w:t>
        </w:r>
        <w:r w:rsidRPr="007D6D71">
          <w:rPr>
            <w:rFonts w:ascii="Arial" w:hAnsi="Arial" w:cs="Arial"/>
            <w:noProof/>
            <w:webHidden/>
          </w:rPr>
          <w:fldChar w:fldCharType="end"/>
        </w:r>
      </w:hyperlink>
    </w:p>
    <w:p w14:paraId="338E7AC1" w14:textId="77777777" w:rsidR="00BC2F49" w:rsidRPr="007D6D71" w:rsidRDefault="00BC2F49" w:rsidP="00BC2F49">
      <w:pPr>
        <w:pStyle w:val="1"/>
        <w:tabs>
          <w:tab w:val="right" w:leader="dot" w:pos="9911"/>
        </w:tabs>
        <w:spacing w:line="360" w:lineRule="auto"/>
        <w:rPr>
          <w:rFonts w:ascii="Arial" w:hAnsi="Arial" w:cs="Arial"/>
          <w:noProof/>
        </w:rPr>
      </w:pPr>
      <w:hyperlink w:anchor="_Toc462528190" w:history="1">
        <w:r>
          <w:rPr>
            <w:rStyle w:val="a3"/>
            <w:rFonts w:ascii="Arial" w:hAnsi="Arial" w:cs="Arial"/>
            <w:noProof/>
            <w:u w:val="none"/>
            <w:lang w:eastAsia="en-US"/>
          </w:rPr>
          <w:t>1</w:t>
        </w:r>
        <w:r w:rsidRPr="007D6D71">
          <w:rPr>
            <w:rStyle w:val="a3"/>
            <w:rFonts w:ascii="Arial" w:hAnsi="Arial" w:cs="Arial"/>
            <w:noProof/>
            <w:u w:val="none"/>
            <w:lang w:eastAsia="en-US"/>
          </w:rPr>
          <w:t xml:space="preserve"> </w:t>
        </w:r>
        <w:r>
          <w:rPr>
            <w:rStyle w:val="a3"/>
            <w:rFonts w:ascii="Arial" w:hAnsi="Arial" w:cs="Arial"/>
            <w:noProof/>
            <w:u w:val="none"/>
            <w:lang w:eastAsia="en-US"/>
          </w:rPr>
          <w:t>Порядок оказания первой помощи</w:t>
        </w:r>
        <w:r w:rsidRPr="007D6D71">
          <w:rPr>
            <w:rFonts w:ascii="Arial" w:hAnsi="Arial" w:cs="Arial"/>
            <w:noProof/>
            <w:webHidden/>
          </w:rPr>
          <w:tab/>
        </w:r>
        <w:r w:rsidRPr="007D6D71">
          <w:rPr>
            <w:rFonts w:ascii="Arial" w:hAnsi="Arial" w:cs="Arial"/>
            <w:noProof/>
            <w:webHidden/>
          </w:rPr>
          <w:fldChar w:fldCharType="begin"/>
        </w:r>
        <w:r w:rsidRPr="007D6D71">
          <w:rPr>
            <w:rFonts w:ascii="Arial" w:hAnsi="Arial" w:cs="Arial"/>
            <w:noProof/>
            <w:webHidden/>
          </w:rPr>
          <w:instrText xml:space="preserve"> PAGEREF _Toc462528190 \h </w:instrText>
        </w:r>
        <w:r w:rsidRPr="007D6D71">
          <w:rPr>
            <w:rFonts w:ascii="Arial" w:hAnsi="Arial" w:cs="Arial"/>
            <w:noProof/>
            <w:webHidden/>
          </w:rPr>
        </w:r>
        <w:r w:rsidRPr="007D6D71">
          <w:rPr>
            <w:rFonts w:ascii="Arial" w:hAnsi="Arial" w:cs="Arial"/>
            <w:noProof/>
            <w:webHidden/>
          </w:rPr>
          <w:fldChar w:fldCharType="separate"/>
        </w:r>
        <w:r w:rsidRPr="007D6D71">
          <w:rPr>
            <w:rFonts w:ascii="Arial" w:hAnsi="Arial" w:cs="Arial"/>
            <w:noProof/>
            <w:webHidden/>
          </w:rPr>
          <w:t>3</w:t>
        </w:r>
        <w:r w:rsidRPr="007D6D71">
          <w:rPr>
            <w:rFonts w:ascii="Arial" w:hAnsi="Arial" w:cs="Arial"/>
            <w:noProof/>
            <w:webHidden/>
          </w:rPr>
          <w:fldChar w:fldCharType="end"/>
        </w:r>
      </w:hyperlink>
    </w:p>
    <w:p w14:paraId="7C0801B2" w14:textId="77777777" w:rsidR="00BC2F49" w:rsidRPr="007D6D71" w:rsidRDefault="00BC2F49" w:rsidP="00BC2F49">
      <w:pPr>
        <w:pStyle w:val="1"/>
        <w:tabs>
          <w:tab w:val="right" w:leader="dot" w:pos="9911"/>
        </w:tabs>
        <w:spacing w:line="360" w:lineRule="auto"/>
        <w:rPr>
          <w:rFonts w:ascii="Arial" w:hAnsi="Arial" w:cs="Arial"/>
          <w:noProof/>
        </w:rPr>
      </w:pPr>
      <w:hyperlink w:anchor="_Toc462528191" w:history="1">
        <w:r>
          <w:rPr>
            <w:rStyle w:val="a3"/>
            <w:rFonts w:ascii="Arial" w:hAnsi="Arial" w:cs="Arial"/>
            <w:noProof/>
            <w:u w:val="none"/>
            <w:lang w:eastAsia="en-US"/>
          </w:rPr>
          <w:t>2</w:t>
        </w:r>
        <w:r w:rsidRPr="007D6D71">
          <w:rPr>
            <w:rStyle w:val="a3"/>
            <w:rFonts w:ascii="Arial" w:hAnsi="Arial" w:cs="Arial"/>
            <w:noProof/>
            <w:u w:val="none"/>
            <w:lang w:eastAsia="en-US"/>
          </w:rPr>
          <w:t xml:space="preserve"> Перечень </w:t>
        </w:r>
        <w:r>
          <w:rPr>
            <w:rStyle w:val="a3"/>
            <w:rFonts w:ascii="Arial" w:hAnsi="Arial" w:cs="Arial"/>
            <w:noProof/>
            <w:u w:val="none"/>
            <w:lang w:eastAsia="en-US"/>
          </w:rPr>
          <w:t>состояний, при которых оказывается</w:t>
        </w:r>
        <w:r w:rsidRPr="007D6D71">
          <w:rPr>
            <w:rStyle w:val="a3"/>
            <w:rFonts w:ascii="Arial" w:hAnsi="Arial" w:cs="Arial"/>
            <w:noProof/>
            <w:u w:val="none"/>
            <w:lang w:eastAsia="en-US"/>
          </w:rPr>
          <w:t xml:space="preserve"> первой помощи</w:t>
        </w:r>
        <w:r w:rsidRPr="007D6D71">
          <w:rPr>
            <w:rFonts w:ascii="Arial" w:hAnsi="Arial" w:cs="Arial"/>
            <w:noProof/>
            <w:webHidden/>
          </w:rPr>
          <w:tab/>
        </w:r>
        <w:r w:rsidRPr="007D6D71">
          <w:rPr>
            <w:rFonts w:ascii="Arial" w:hAnsi="Arial" w:cs="Arial"/>
            <w:noProof/>
            <w:webHidden/>
          </w:rPr>
          <w:fldChar w:fldCharType="begin"/>
        </w:r>
        <w:r w:rsidRPr="007D6D71">
          <w:rPr>
            <w:rFonts w:ascii="Arial" w:hAnsi="Arial" w:cs="Arial"/>
            <w:noProof/>
            <w:webHidden/>
          </w:rPr>
          <w:instrText xml:space="preserve"> PAGEREF _Toc462528191 \h </w:instrText>
        </w:r>
        <w:r w:rsidRPr="007D6D71">
          <w:rPr>
            <w:rFonts w:ascii="Arial" w:hAnsi="Arial" w:cs="Arial"/>
            <w:noProof/>
            <w:webHidden/>
          </w:rPr>
        </w:r>
        <w:r w:rsidRPr="007D6D71">
          <w:rPr>
            <w:rFonts w:ascii="Arial" w:hAnsi="Arial" w:cs="Arial"/>
            <w:noProof/>
            <w:webHidden/>
          </w:rPr>
          <w:fldChar w:fldCharType="separate"/>
        </w:r>
        <w:r w:rsidRPr="007D6D71">
          <w:rPr>
            <w:rFonts w:ascii="Arial" w:hAnsi="Arial" w:cs="Arial"/>
            <w:noProof/>
            <w:webHidden/>
          </w:rPr>
          <w:t>3</w:t>
        </w:r>
        <w:r w:rsidRPr="007D6D71">
          <w:rPr>
            <w:rFonts w:ascii="Arial" w:hAnsi="Arial" w:cs="Arial"/>
            <w:noProof/>
            <w:webHidden/>
          </w:rPr>
          <w:fldChar w:fldCharType="end"/>
        </w:r>
      </w:hyperlink>
    </w:p>
    <w:p w14:paraId="5A3603B9" w14:textId="77777777" w:rsidR="00BC2F49" w:rsidRPr="007D6D71" w:rsidRDefault="00BC2F49" w:rsidP="00BC2F49">
      <w:pPr>
        <w:pStyle w:val="1"/>
        <w:tabs>
          <w:tab w:val="right" w:leader="dot" w:pos="9911"/>
        </w:tabs>
        <w:spacing w:line="360" w:lineRule="auto"/>
        <w:rPr>
          <w:rFonts w:ascii="Arial" w:hAnsi="Arial" w:cs="Arial"/>
          <w:noProof/>
        </w:rPr>
      </w:pPr>
      <w:hyperlink w:anchor="_Toc462528192" w:history="1">
        <w:r>
          <w:rPr>
            <w:rStyle w:val="a3"/>
            <w:rFonts w:ascii="Arial" w:hAnsi="Arial" w:cs="Arial"/>
            <w:noProof/>
            <w:u w:val="none"/>
            <w:lang w:eastAsia="en-US"/>
          </w:rPr>
          <w:t>3</w:t>
        </w:r>
        <w:r w:rsidRPr="007D6D71">
          <w:rPr>
            <w:rStyle w:val="a3"/>
            <w:rFonts w:ascii="Arial" w:hAnsi="Arial" w:cs="Arial"/>
            <w:noProof/>
            <w:u w:val="none"/>
            <w:lang w:eastAsia="en-US"/>
          </w:rPr>
          <w:t xml:space="preserve"> </w:t>
        </w:r>
        <w:r>
          <w:rPr>
            <w:rStyle w:val="a3"/>
            <w:rFonts w:ascii="Arial" w:hAnsi="Arial" w:cs="Arial"/>
            <w:noProof/>
            <w:u w:val="none"/>
            <w:lang w:eastAsia="en-US"/>
          </w:rPr>
          <w:t>П</w:t>
        </w:r>
        <w:r w:rsidRPr="00A23F3A">
          <w:rPr>
            <w:rStyle w:val="a3"/>
            <w:rFonts w:ascii="Arial" w:hAnsi="Arial" w:cs="Arial"/>
            <w:noProof/>
            <w:u w:val="none"/>
            <w:lang w:eastAsia="en-US"/>
          </w:rPr>
          <w:t>еречень мероприятий по оказанию первой помощи и последовательность их проведения</w:t>
        </w:r>
        <w:r w:rsidRPr="007D6D71">
          <w:rPr>
            <w:rFonts w:ascii="Arial" w:hAnsi="Arial" w:cs="Arial"/>
            <w:noProof/>
            <w:webHidden/>
          </w:rPr>
          <w:tab/>
        </w:r>
        <w:r w:rsidRPr="007D6D71">
          <w:rPr>
            <w:rFonts w:ascii="Arial" w:hAnsi="Arial" w:cs="Arial"/>
            <w:noProof/>
            <w:webHidden/>
          </w:rPr>
          <w:fldChar w:fldCharType="begin"/>
        </w:r>
        <w:r w:rsidRPr="007D6D71">
          <w:rPr>
            <w:rFonts w:ascii="Arial" w:hAnsi="Arial" w:cs="Arial"/>
            <w:noProof/>
            <w:webHidden/>
          </w:rPr>
          <w:instrText xml:space="preserve"> PAGEREF _Toc462528192 \h </w:instrText>
        </w:r>
        <w:r w:rsidRPr="007D6D71">
          <w:rPr>
            <w:rFonts w:ascii="Arial" w:hAnsi="Arial" w:cs="Arial"/>
            <w:noProof/>
            <w:webHidden/>
          </w:rPr>
        </w:r>
        <w:r w:rsidRPr="007D6D71">
          <w:rPr>
            <w:rFonts w:ascii="Arial" w:hAnsi="Arial" w:cs="Arial"/>
            <w:noProof/>
            <w:webHidden/>
          </w:rPr>
          <w:fldChar w:fldCharType="separate"/>
        </w:r>
        <w:r w:rsidRPr="007D6D71">
          <w:rPr>
            <w:rFonts w:ascii="Arial" w:hAnsi="Arial" w:cs="Arial"/>
            <w:noProof/>
            <w:webHidden/>
          </w:rPr>
          <w:t>4</w:t>
        </w:r>
        <w:r w:rsidRPr="007D6D71">
          <w:rPr>
            <w:rFonts w:ascii="Arial" w:hAnsi="Arial" w:cs="Arial"/>
            <w:noProof/>
            <w:webHidden/>
          </w:rPr>
          <w:fldChar w:fldCharType="end"/>
        </w:r>
      </w:hyperlink>
    </w:p>
    <w:p w14:paraId="6539A5FF" w14:textId="77777777" w:rsidR="00BC2F49" w:rsidRPr="007D6D71" w:rsidRDefault="00BC2F49" w:rsidP="00BC2F49">
      <w:pPr>
        <w:pStyle w:val="1"/>
        <w:tabs>
          <w:tab w:val="right" w:leader="dot" w:pos="9911"/>
        </w:tabs>
        <w:spacing w:line="360" w:lineRule="auto"/>
        <w:rPr>
          <w:rFonts w:ascii="Arial" w:hAnsi="Arial" w:cs="Arial"/>
          <w:noProof/>
        </w:rPr>
      </w:pPr>
      <w:hyperlink w:anchor="_Toc462528193" w:history="1">
        <w:r>
          <w:rPr>
            <w:rStyle w:val="a3"/>
            <w:rFonts w:ascii="Arial" w:hAnsi="Arial" w:cs="Arial"/>
            <w:noProof/>
            <w:u w:val="none"/>
            <w:lang w:eastAsia="en-US"/>
          </w:rPr>
          <w:t>4</w:t>
        </w:r>
        <w:r w:rsidRPr="007D6D71">
          <w:rPr>
            <w:rStyle w:val="a3"/>
            <w:rFonts w:ascii="Arial" w:hAnsi="Arial" w:cs="Arial"/>
            <w:noProof/>
            <w:u w:val="none"/>
            <w:lang w:eastAsia="en-US"/>
          </w:rPr>
          <w:t xml:space="preserve"> </w:t>
        </w:r>
        <w:r>
          <w:rPr>
            <w:rStyle w:val="a3"/>
            <w:rFonts w:ascii="Arial" w:hAnsi="Arial" w:cs="Arial"/>
            <w:noProof/>
            <w:u w:val="none"/>
            <w:lang w:eastAsia="en-US"/>
          </w:rPr>
          <w:t>П</w:t>
        </w:r>
        <w:r w:rsidRPr="00175B97">
          <w:rPr>
            <w:rStyle w:val="a3"/>
            <w:rFonts w:ascii="Arial" w:hAnsi="Arial" w:cs="Arial"/>
            <w:noProof/>
            <w:u w:val="none"/>
            <w:lang w:eastAsia="en-US"/>
          </w:rPr>
          <w:t>ервоочередные действия при оказании первой помощи больным и пострадавшим</w:t>
        </w:r>
        <w:r w:rsidRPr="007D6D71">
          <w:rPr>
            <w:rFonts w:ascii="Arial" w:hAnsi="Arial" w:cs="Arial"/>
            <w:noProof/>
            <w:webHidden/>
          </w:rPr>
          <w:tab/>
        </w:r>
        <w:r>
          <w:rPr>
            <w:rFonts w:ascii="Arial" w:hAnsi="Arial" w:cs="Arial"/>
            <w:noProof/>
            <w:webHidden/>
          </w:rPr>
          <w:t>7</w:t>
        </w:r>
      </w:hyperlink>
    </w:p>
    <w:p w14:paraId="6FA22703" w14:textId="77777777" w:rsidR="00BC2F49" w:rsidRDefault="00BC2F49" w:rsidP="00BC2F49">
      <w:pPr>
        <w:pStyle w:val="1"/>
        <w:tabs>
          <w:tab w:val="right" w:leader="dot" w:pos="9911"/>
        </w:tabs>
        <w:spacing w:line="360" w:lineRule="auto"/>
        <w:rPr>
          <w:rFonts w:ascii="Arial" w:hAnsi="Arial" w:cs="Arial"/>
          <w:noProof/>
        </w:rPr>
      </w:pPr>
      <w:hyperlink w:anchor="_Toc462528194" w:history="1">
        <w:r>
          <w:rPr>
            <w:rStyle w:val="a3"/>
            <w:rFonts w:ascii="Arial" w:hAnsi="Arial" w:cs="Arial"/>
            <w:noProof/>
            <w:u w:val="none"/>
            <w:lang w:eastAsia="en-US"/>
          </w:rPr>
          <w:t>5</w:t>
        </w:r>
        <w:r w:rsidRPr="007D6D71">
          <w:rPr>
            <w:rStyle w:val="a3"/>
            <w:rFonts w:ascii="Arial" w:hAnsi="Arial" w:cs="Arial"/>
            <w:noProof/>
            <w:u w:val="none"/>
            <w:lang w:eastAsia="en-US"/>
          </w:rPr>
          <w:t xml:space="preserve"> </w:t>
        </w:r>
        <w:r>
          <w:rPr>
            <w:rStyle w:val="a3"/>
            <w:rFonts w:ascii="Arial" w:hAnsi="Arial" w:cs="Arial"/>
            <w:noProof/>
            <w:u w:val="none"/>
            <w:lang w:eastAsia="en-US"/>
          </w:rPr>
          <w:t>П</w:t>
        </w:r>
        <w:r w:rsidRPr="00175B97">
          <w:rPr>
            <w:rStyle w:val="a3"/>
            <w:rFonts w:ascii="Arial" w:hAnsi="Arial" w:cs="Arial"/>
            <w:noProof/>
            <w:u w:val="none"/>
            <w:lang w:eastAsia="en-US"/>
          </w:rPr>
          <w:t>орядок проведения сердечно-легочной реанимации</w:t>
        </w:r>
        <w:r w:rsidRPr="007D6D71">
          <w:rPr>
            <w:rFonts w:ascii="Arial" w:hAnsi="Arial" w:cs="Arial"/>
            <w:noProof/>
            <w:webHidden/>
          </w:rPr>
          <w:tab/>
        </w:r>
        <w:r>
          <w:rPr>
            <w:rFonts w:ascii="Arial" w:hAnsi="Arial" w:cs="Arial"/>
            <w:noProof/>
            <w:webHidden/>
          </w:rPr>
          <w:t>8</w:t>
        </w:r>
      </w:hyperlink>
    </w:p>
    <w:p w14:paraId="3ABF9633" w14:textId="77777777" w:rsidR="00BC2F49" w:rsidRPr="007D6D71" w:rsidRDefault="00BC2F49" w:rsidP="00BC2F49">
      <w:pPr>
        <w:pStyle w:val="1"/>
        <w:tabs>
          <w:tab w:val="right" w:leader="dot" w:pos="9911"/>
        </w:tabs>
        <w:spacing w:line="360" w:lineRule="auto"/>
        <w:rPr>
          <w:rFonts w:ascii="Arial" w:hAnsi="Arial" w:cs="Arial"/>
          <w:noProof/>
        </w:rPr>
      </w:pPr>
      <w:hyperlink w:anchor="_Toc462528195" w:history="1">
        <w:r>
          <w:rPr>
            <w:rStyle w:val="a3"/>
            <w:rFonts w:ascii="Arial" w:hAnsi="Arial" w:cs="Arial"/>
            <w:noProof/>
            <w:u w:val="none"/>
            <w:lang w:eastAsia="en-US"/>
          </w:rPr>
          <w:t>6</w:t>
        </w:r>
        <w:r w:rsidRPr="007D6D71">
          <w:rPr>
            <w:rStyle w:val="a3"/>
            <w:rFonts w:ascii="Arial" w:hAnsi="Arial" w:cs="Arial"/>
            <w:noProof/>
            <w:u w:val="none"/>
            <w:lang w:eastAsia="en-US"/>
          </w:rPr>
          <w:t xml:space="preserve"> </w:t>
        </w:r>
        <w:r>
          <w:rPr>
            <w:rStyle w:val="a3"/>
            <w:rFonts w:ascii="Arial" w:hAnsi="Arial" w:cs="Arial"/>
            <w:noProof/>
            <w:u w:val="none"/>
            <w:lang w:eastAsia="en-US"/>
          </w:rPr>
          <w:t>А</w:t>
        </w:r>
        <w:r w:rsidRPr="00175B97">
          <w:rPr>
            <w:rStyle w:val="a3"/>
            <w:rFonts w:ascii="Arial" w:hAnsi="Arial" w:cs="Arial"/>
            <w:noProof/>
            <w:u w:val="none"/>
            <w:lang w:eastAsia="en-US"/>
          </w:rPr>
          <w:t>лгоритмы оказания первой помощи пострадавшим при травматических повреждениях и неотложных состояниях</w:t>
        </w:r>
        <w:r w:rsidRPr="007D6D71">
          <w:rPr>
            <w:rFonts w:ascii="Arial" w:hAnsi="Arial" w:cs="Arial"/>
            <w:noProof/>
            <w:webHidden/>
          </w:rPr>
          <w:tab/>
        </w:r>
        <w:r w:rsidRPr="007D6D71">
          <w:rPr>
            <w:rFonts w:ascii="Arial" w:hAnsi="Arial" w:cs="Arial"/>
            <w:noProof/>
            <w:webHidden/>
          </w:rPr>
          <w:fldChar w:fldCharType="begin"/>
        </w:r>
        <w:r w:rsidRPr="007D6D71">
          <w:rPr>
            <w:rFonts w:ascii="Arial" w:hAnsi="Arial" w:cs="Arial"/>
            <w:noProof/>
            <w:webHidden/>
          </w:rPr>
          <w:instrText xml:space="preserve"> PAGEREF _Toc462528195 \h </w:instrText>
        </w:r>
        <w:r w:rsidRPr="007D6D71">
          <w:rPr>
            <w:rFonts w:ascii="Arial" w:hAnsi="Arial" w:cs="Arial"/>
            <w:noProof/>
            <w:webHidden/>
          </w:rPr>
        </w:r>
        <w:r w:rsidRPr="007D6D71">
          <w:rPr>
            <w:rFonts w:ascii="Arial" w:hAnsi="Arial" w:cs="Arial"/>
            <w:noProof/>
            <w:webHidden/>
          </w:rPr>
          <w:fldChar w:fldCharType="separate"/>
        </w:r>
        <w:r w:rsidRPr="007D6D71">
          <w:rPr>
            <w:rFonts w:ascii="Arial" w:hAnsi="Arial" w:cs="Arial"/>
            <w:noProof/>
            <w:webHidden/>
          </w:rPr>
          <w:t>1</w:t>
        </w:r>
        <w:r>
          <w:rPr>
            <w:rFonts w:ascii="Arial" w:hAnsi="Arial" w:cs="Arial"/>
            <w:noProof/>
            <w:webHidden/>
          </w:rPr>
          <w:t>2</w:t>
        </w:r>
        <w:r w:rsidRPr="007D6D71">
          <w:rPr>
            <w:rFonts w:ascii="Arial" w:hAnsi="Arial" w:cs="Arial"/>
            <w:noProof/>
            <w:webHidden/>
          </w:rPr>
          <w:fldChar w:fldCharType="end"/>
        </w:r>
      </w:hyperlink>
    </w:p>
    <w:p w14:paraId="62F202F5" w14:textId="77777777" w:rsidR="00BC2F49" w:rsidRPr="007D6D71" w:rsidRDefault="00BC2F49" w:rsidP="00BC2F49">
      <w:pPr>
        <w:pStyle w:val="1"/>
        <w:tabs>
          <w:tab w:val="right" w:leader="dot" w:pos="9911"/>
        </w:tabs>
        <w:spacing w:line="360" w:lineRule="auto"/>
        <w:rPr>
          <w:rFonts w:ascii="Arial" w:hAnsi="Arial" w:cs="Arial"/>
          <w:noProof/>
        </w:rPr>
      </w:pPr>
      <w:hyperlink w:anchor="_Toc462528195" w:history="1">
        <w:r>
          <w:rPr>
            <w:rStyle w:val="a3"/>
            <w:rFonts w:ascii="Arial" w:hAnsi="Arial" w:cs="Arial"/>
            <w:noProof/>
            <w:u w:val="none"/>
            <w:lang w:eastAsia="en-US"/>
          </w:rPr>
          <w:t>7</w:t>
        </w:r>
        <w:r w:rsidRPr="007D6D71">
          <w:rPr>
            <w:rStyle w:val="a3"/>
            <w:rFonts w:ascii="Arial" w:hAnsi="Arial" w:cs="Arial"/>
            <w:noProof/>
            <w:u w:val="none"/>
            <w:lang w:eastAsia="en-US"/>
          </w:rPr>
          <w:t xml:space="preserve"> Алгоритмы оказания первой помощи при неотложных состояниях</w:t>
        </w:r>
        <w:r w:rsidRPr="007D6D71">
          <w:rPr>
            <w:rFonts w:ascii="Arial" w:hAnsi="Arial" w:cs="Arial"/>
            <w:noProof/>
            <w:webHidden/>
          </w:rPr>
          <w:tab/>
        </w:r>
        <w:r>
          <w:rPr>
            <w:rFonts w:ascii="Arial" w:hAnsi="Arial" w:cs="Arial"/>
            <w:noProof/>
            <w:webHidden/>
          </w:rPr>
          <w:t>21</w:t>
        </w:r>
      </w:hyperlink>
    </w:p>
    <w:p w14:paraId="79686870" w14:textId="77777777" w:rsidR="00BC2F49" w:rsidRPr="007D6D71" w:rsidRDefault="00BC2F49" w:rsidP="00BC2F49">
      <w:pPr>
        <w:pStyle w:val="1"/>
        <w:tabs>
          <w:tab w:val="right" w:leader="dot" w:pos="9911"/>
        </w:tabs>
        <w:spacing w:line="360" w:lineRule="auto"/>
        <w:rPr>
          <w:rFonts w:ascii="Arial" w:hAnsi="Arial" w:cs="Arial"/>
          <w:noProof/>
        </w:rPr>
      </w:pPr>
      <w:hyperlink w:anchor="_Toc462528196" w:history="1">
        <w:r>
          <w:rPr>
            <w:rStyle w:val="a3"/>
            <w:rFonts w:ascii="Arial" w:hAnsi="Arial" w:cs="Arial"/>
            <w:noProof/>
            <w:u w:val="none"/>
            <w:lang w:eastAsia="en-US"/>
          </w:rPr>
          <w:t>8</w:t>
        </w:r>
        <w:r w:rsidRPr="007D6D71">
          <w:rPr>
            <w:rStyle w:val="a3"/>
            <w:rFonts w:ascii="Arial" w:hAnsi="Arial" w:cs="Arial"/>
            <w:noProof/>
            <w:u w:val="none"/>
            <w:lang w:eastAsia="en-US"/>
          </w:rPr>
          <w:t xml:space="preserve"> Придание пострадавшему оптимального положения тела</w:t>
        </w:r>
        <w:r w:rsidRPr="007D6D71">
          <w:rPr>
            <w:rFonts w:ascii="Arial" w:hAnsi="Arial" w:cs="Arial"/>
            <w:noProof/>
            <w:webHidden/>
          </w:rPr>
          <w:tab/>
        </w:r>
        <w:r w:rsidRPr="007D6D71">
          <w:rPr>
            <w:rFonts w:ascii="Arial" w:hAnsi="Arial" w:cs="Arial"/>
            <w:noProof/>
            <w:webHidden/>
          </w:rPr>
          <w:fldChar w:fldCharType="begin"/>
        </w:r>
        <w:r w:rsidRPr="007D6D71">
          <w:rPr>
            <w:rFonts w:ascii="Arial" w:hAnsi="Arial" w:cs="Arial"/>
            <w:noProof/>
            <w:webHidden/>
          </w:rPr>
          <w:instrText xml:space="preserve"> PAGEREF _Toc462528196 \h </w:instrText>
        </w:r>
        <w:r w:rsidRPr="007D6D71">
          <w:rPr>
            <w:rFonts w:ascii="Arial" w:hAnsi="Arial" w:cs="Arial"/>
            <w:noProof/>
            <w:webHidden/>
          </w:rPr>
        </w:r>
        <w:r w:rsidRPr="007D6D71">
          <w:rPr>
            <w:rFonts w:ascii="Arial" w:hAnsi="Arial" w:cs="Arial"/>
            <w:noProof/>
            <w:webHidden/>
          </w:rPr>
          <w:fldChar w:fldCharType="separate"/>
        </w:r>
        <w:r w:rsidRPr="007D6D71">
          <w:rPr>
            <w:rFonts w:ascii="Arial" w:hAnsi="Arial" w:cs="Arial"/>
            <w:noProof/>
            <w:webHidden/>
          </w:rPr>
          <w:t>2</w:t>
        </w:r>
        <w:r>
          <w:rPr>
            <w:rFonts w:ascii="Arial" w:hAnsi="Arial" w:cs="Arial"/>
            <w:noProof/>
            <w:webHidden/>
          </w:rPr>
          <w:t>6</w:t>
        </w:r>
        <w:r w:rsidRPr="007D6D71">
          <w:rPr>
            <w:rFonts w:ascii="Arial" w:hAnsi="Arial" w:cs="Arial"/>
            <w:noProof/>
            <w:webHidden/>
          </w:rPr>
          <w:fldChar w:fldCharType="end"/>
        </w:r>
      </w:hyperlink>
    </w:p>
    <w:p w14:paraId="357B7F0F" w14:textId="77777777" w:rsidR="00BC2F49" w:rsidRPr="007D6D71" w:rsidRDefault="00BC2F49" w:rsidP="00BC2F49">
      <w:pPr>
        <w:pStyle w:val="1"/>
        <w:tabs>
          <w:tab w:val="right" w:leader="dot" w:pos="9911"/>
        </w:tabs>
        <w:spacing w:line="360" w:lineRule="auto"/>
        <w:rPr>
          <w:rFonts w:ascii="Arial" w:hAnsi="Arial" w:cs="Arial"/>
          <w:noProof/>
        </w:rPr>
      </w:pPr>
      <w:hyperlink w:anchor="_Toc462528197" w:history="1">
        <w:r>
          <w:rPr>
            <w:rStyle w:val="a3"/>
            <w:rFonts w:ascii="Arial" w:hAnsi="Arial" w:cs="Arial"/>
            <w:noProof/>
            <w:u w:val="none"/>
            <w:lang w:eastAsia="en-US"/>
          </w:rPr>
          <w:t>9</w:t>
        </w:r>
        <w:r w:rsidRPr="007D6D71">
          <w:rPr>
            <w:rStyle w:val="a3"/>
            <w:rFonts w:ascii="Arial" w:hAnsi="Arial" w:cs="Arial"/>
            <w:noProof/>
            <w:u w:val="none"/>
            <w:lang w:eastAsia="en-US"/>
          </w:rPr>
          <w:t xml:space="preserve"> Извлечение пострадавшего из автомобиля или труднодоступного места</w:t>
        </w:r>
        <w:r w:rsidRPr="007D6D71">
          <w:rPr>
            <w:rFonts w:ascii="Arial" w:hAnsi="Arial" w:cs="Arial"/>
            <w:noProof/>
            <w:webHidden/>
          </w:rPr>
          <w:tab/>
        </w:r>
        <w:r w:rsidRPr="007D6D71">
          <w:rPr>
            <w:rFonts w:ascii="Arial" w:hAnsi="Arial" w:cs="Arial"/>
            <w:noProof/>
            <w:webHidden/>
          </w:rPr>
          <w:fldChar w:fldCharType="begin"/>
        </w:r>
        <w:r w:rsidRPr="007D6D71">
          <w:rPr>
            <w:rFonts w:ascii="Arial" w:hAnsi="Arial" w:cs="Arial"/>
            <w:noProof/>
            <w:webHidden/>
          </w:rPr>
          <w:instrText xml:space="preserve"> PAGEREF _Toc462528197 \h </w:instrText>
        </w:r>
        <w:r w:rsidRPr="007D6D71">
          <w:rPr>
            <w:rFonts w:ascii="Arial" w:hAnsi="Arial" w:cs="Arial"/>
            <w:noProof/>
            <w:webHidden/>
          </w:rPr>
        </w:r>
        <w:r w:rsidRPr="007D6D71">
          <w:rPr>
            <w:rFonts w:ascii="Arial" w:hAnsi="Arial" w:cs="Arial"/>
            <w:noProof/>
            <w:webHidden/>
          </w:rPr>
          <w:fldChar w:fldCharType="separate"/>
        </w:r>
        <w:r w:rsidRPr="007D6D71">
          <w:rPr>
            <w:rFonts w:ascii="Arial" w:hAnsi="Arial" w:cs="Arial"/>
            <w:noProof/>
            <w:webHidden/>
          </w:rPr>
          <w:t>2</w:t>
        </w:r>
        <w:r>
          <w:rPr>
            <w:rFonts w:ascii="Arial" w:hAnsi="Arial" w:cs="Arial"/>
            <w:noProof/>
            <w:webHidden/>
          </w:rPr>
          <w:t>7</w:t>
        </w:r>
        <w:r w:rsidRPr="007D6D71">
          <w:rPr>
            <w:rFonts w:ascii="Arial" w:hAnsi="Arial" w:cs="Arial"/>
            <w:noProof/>
            <w:webHidden/>
          </w:rPr>
          <w:fldChar w:fldCharType="end"/>
        </w:r>
      </w:hyperlink>
    </w:p>
    <w:p w14:paraId="5DC62B5A" w14:textId="77777777" w:rsidR="00BC2F49" w:rsidRPr="007D6D71" w:rsidRDefault="00BC2F49" w:rsidP="00BC2F49">
      <w:pPr>
        <w:pStyle w:val="1"/>
        <w:tabs>
          <w:tab w:val="right" w:leader="dot" w:pos="9911"/>
        </w:tabs>
        <w:spacing w:line="360" w:lineRule="auto"/>
        <w:rPr>
          <w:rFonts w:ascii="Arial" w:hAnsi="Arial" w:cs="Arial"/>
          <w:noProof/>
        </w:rPr>
      </w:pPr>
      <w:hyperlink w:anchor="_Toc462528198" w:history="1">
        <w:r>
          <w:rPr>
            <w:rStyle w:val="a3"/>
            <w:rFonts w:ascii="Arial" w:hAnsi="Arial" w:cs="Arial"/>
            <w:noProof/>
            <w:u w:val="none"/>
            <w:lang w:eastAsia="en-US"/>
          </w:rPr>
          <w:t>10</w:t>
        </w:r>
        <w:r w:rsidRPr="007D6D71">
          <w:rPr>
            <w:rStyle w:val="a3"/>
            <w:rFonts w:ascii="Arial" w:hAnsi="Arial" w:cs="Arial"/>
            <w:noProof/>
            <w:u w:val="none"/>
            <w:lang w:eastAsia="en-US"/>
          </w:rPr>
          <w:t xml:space="preserve"> Способы транспортировки пострадавших</w:t>
        </w:r>
        <w:r w:rsidRPr="007D6D71">
          <w:rPr>
            <w:rFonts w:ascii="Arial" w:hAnsi="Arial" w:cs="Arial"/>
            <w:noProof/>
            <w:webHidden/>
          </w:rPr>
          <w:tab/>
        </w:r>
        <w:r w:rsidRPr="007D6D71">
          <w:rPr>
            <w:rFonts w:ascii="Arial" w:hAnsi="Arial" w:cs="Arial"/>
            <w:noProof/>
            <w:webHidden/>
          </w:rPr>
          <w:fldChar w:fldCharType="begin"/>
        </w:r>
        <w:r w:rsidRPr="007D6D71">
          <w:rPr>
            <w:rFonts w:ascii="Arial" w:hAnsi="Arial" w:cs="Arial"/>
            <w:noProof/>
            <w:webHidden/>
          </w:rPr>
          <w:instrText xml:space="preserve"> PAGEREF _Toc462528198 \h </w:instrText>
        </w:r>
        <w:r w:rsidRPr="007D6D71">
          <w:rPr>
            <w:rFonts w:ascii="Arial" w:hAnsi="Arial" w:cs="Arial"/>
            <w:noProof/>
            <w:webHidden/>
          </w:rPr>
        </w:r>
        <w:r w:rsidRPr="007D6D71">
          <w:rPr>
            <w:rFonts w:ascii="Arial" w:hAnsi="Arial" w:cs="Arial"/>
            <w:noProof/>
            <w:webHidden/>
          </w:rPr>
          <w:fldChar w:fldCharType="separate"/>
        </w:r>
        <w:r w:rsidRPr="007D6D71">
          <w:rPr>
            <w:rFonts w:ascii="Arial" w:hAnsi="Arial" w:cs="Arial"/>
            <w:noProof/>
            <w:webHidden/>
          </w:rPr>
          <w:t>2</w:t>
        </w:r>
        <w:r>
          <w:rPr>
            <w:rFonts w:ascii="Arial" w:hAnsi="Arial" w:cs="Arial"/>
            <w:noProof/>
            <w:webHidden/>
          </w:rPr>
          <w:t>7</w:t>
        </w:r>
        <w:r w:rsidRPr="007D6D71">
          <w:rPr>
            <w:rFonts w:ascii="Arial" w:hAnsi="Arial" w:cs="Arial"/>
            <w:noProof/>
            <w:webHidden/>
          </w:rPr>
          <w:fldChar w:fldCharType="end"/>
        </w:r>
      </w:hyperlink>
    </w:p>
    <w:p w14:paraId="167A11C9" w14:textId="77777777" w:rsidR="00BC2F49" w:rsidRPr="006C62DB" w:rsidRDefault="00BC2F49" w:rsidP="00BC2F49">
      <w:pPr>
        <w:widowControl w:val="0"/>
        <w:suppressAutoHyphens/>
        <w:jc w:val="center"/>
        <w:rPr>
          <w:rFonts w:ascii="Arial" w:eastAsia="SimSun" w:hAnsi="Arial" w:cs="Mangal"/>
          <w:kern w:val="1"/>
          <w:sz w:val="20"/>
          <w:lang w:eastAsia="hi-IN" w:bidi="hi-IN"/>
        </w:rPr>
      </w:pPr>
      <w:r w:rsidRPr="007D6D71">
        <w:rPr>
          <w:rFonts w:ascii="Arial" w:eastAsia="SimSun" w:hAnsi="Arial" w:cs="Arial"/>
          <w:kern w:val="1"/>
          <w:sz w:val="20"/>
          <w:lang w:eastAsia="hi-IN" w:bidi="hi-IN"/>
        </w:rPr>
        <w:fldChar w:fldCharType="end"/>
      </w:r>
    </w:p>
    <w:p w14:paraId="640909AF" w14:textId="77777777" w:rsidR="00BC2F49" w:rsidRPr="006C62DB" w:rsidRDefault="00BC2F49" w:rsidP="00BC2F49">
      <w:pPr>
        <w:widowControl w:val="0"/>
        <w:suppressAutoHyphens/>
        <w:jc w:val="center"/>
        <w:rPr>
          <w:rFonts w:ascii="Arial" w:eastAsia="SimSun" w:hAnsi="Arial" w:cs="Mangal"/>
          <w:kern w:val="1"/>
          <w:sz w:val="20"/>
          <w:lang w:eastAsia="en-US"/>
        </w:rPr>
      </w:pPr>
    </w:p>
    <w:p w14:paraId="49C56B38" w14:textId="77777777" w:rsidR="00BC2F49" w:rsidRPr="006C62DB" w:rsidRDefault="00BC2F49" w:rsidP="00BC2F49">
      <w:pPr>
        <w:widowControl w:val="0"/>
        <w:suppressAutoHyphens/>
        <w:jc w:val="center"/>
        <w:rPr>
          <w:rFonts w:ascii="Arial" w:eastAsia="SimSun" w:hAnsi="Arial" w:cs="Mangal"/>
          <w:kern w:val="1"/>
          <w:sz w:val="20"/>
          <w:lang w:eastAsia="en-US"/>
        </w:rPr>
      </w:pPr>
    </w:p>
    <w:p w14:paraId="35AF2BB8" w14:textId="77777777" w:rsidR="00BC2F49" w:rsidRPr="006C62DB" w:rsidRDefault="00BC2F49" w:rsidP="00BC2F49">
      <w:pPr>
        <w:widowControl w:val="0"/>
        <w:suppressAutoHyphens/>
        <w:jc w:val="center"/>
        <w:rPr>
          <w:rFonts w:ascii="Arial" w:eastAsia="SimSun" w:hAnsi="Arial" w:cs="Mangal"/>
          <w:kern w:val="1"/>
          <w:sz w:val="20"/>
          <w:lang w:eastAsia="en-US"/>
        </w:rPr>
      </w:pPr>
    </w:p>
    <w:p w14:paraId="1C2D0CA9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074B6892" w14:textId="77777777" w:rsidR="00BC2F49" w:rsidRPr="006C62DB" w:rsidRDefault="00BC2F49" w:rsidP="00BC2F49">
      <w:pPr>
        <w:widowControl w:val="0"/>
        <w:suppressAutoHyphens/>
        <w:ind w:right="423"/>
        <w:rPr>
          <w:rFonts w:ascii="Arial" w:eastAsia="SimSun" w:hAnsi="Arial" w:cs="Mangal"/>
          <w:kern w:val="1"/>
          <w:sz w:val="20"/>
          <w:lang w:eastAsia="en-US"/>
        </w:rPr>
      </w:pPr>
    </w:p>
    <w:p w14:paraId="72F74CDA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144C40A8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4C593171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14CA8FAC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39F6883C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41D53BF7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2C6A483A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04619637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2ECC77D9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751E9EB0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32BAC47E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4210E7AC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1D94796B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6402BFBB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58825C2C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1C16EBC3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365F6145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04236E36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5E47AE6F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7EFBC797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1C24E1F2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4DFCBE94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74282069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42704485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68017D34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1C2D1A65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095A5AC1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6A584B38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584A8A85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3EB0EEBA" w14:textId="77777777" w:rsidR="00BC2F49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24C32A51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6E3B299C" w14:textId="77777777" w:rsidR="00BC2F49" w:rsidRPr="006C62DB" w:rsidRDefault="00BC2F49" w:rsidP="00BC2F49">
      <w:pPr>
        <w:widowControl w:val="0"/>
        <w:suppressAutoHyphens/>
        <w:rPr>
          <w:rFonts w:ascii="Arial" w:eastAsia="SimSun" w:hAnsi="Arial" w:cs="Mangal"/>
          <w:kern w:val="1"/>
          <w:sz w:val="20"/>
          <w:lang w:eastAsia="en-US"/>
        </w:rPr>
      </w:pPr>
    </w:p>
    <w:p w14:paraId="6EB82ABF" w14:textId="77777777" w:rsidR="00BC2F49" w:rsidRPr="007D6D71" w:rsidRDefault="00BC2F49" w:rsidP="00BC2F49">
      <w:pPr>
        <w:keepNext/>
        <w:widowControl w:val="0"/>
        <w:spacing w:before="120" w:after="120"/>
        <w:jc w:val="center"/>
        <w:outlineLvl w:val="0"/>
        <w:rPr>
          <w:rFonts w:ascii="Arial" w:hAnsi="Arial" w:cs="Arial"/>
          <w:b/>
          <w:bCs/>
        </w:rPr>
      </w:pPr>
      <w:bookmarkStart w:id="0" w:name="_Toc462528189"/>
      <w:r w:rsidRPr="007D6D71">
        <w:rPr>
          <w:rFonts w:ascii="Arial" w:hAnsi="Arial" w:cs="Arial"/>
          <w:b/>
          <w:bCs/>
        </w:rPr>
        <w:t>ОБЩАЯ ЧАСТЬ</w:t>
      </w:r>
      <w:bookmarkEnd w:id="0"/>
    </w:p>
    <w:p w14:paraId="2A4CE2F0" w14:textId="77777777" w:rsidR="00BC2F49" w:rsidRPr="00A23F3A" w:rsidRDefault="00BC2F49" w:rsidP="00BC2F49">
      <w:pPr>
        <w:spacing w:after="120"/>
        <w:ind w:firstLine="357"/>
        <w:jc w:val="both"/>
        <w:rPr>
          <w:rFonts w:ascii="Arial" w:hAnsi="Arial" w:cs="Arial"/>
          <w:color w:val="444444"/>
        </w:rPr>
      </w:pPr>
      <w:r w:rsidRPr="00A23F3A">
        <w:rPr>
          <w:rFonts w:ascii="Arial" w:hAnsi="Arial" w:cs="Arial"/>
          <w:color w:val="444444"/>
        </w:rPr>
        <w:t>Инструкция разработана на основании Приказа Минздрава России от 03.05.2024 N 220н "Об утверждении Порядка оказания первой помощи".</w:t>
      </w:r>
    </w:p>
    <w:p w14:paraId="62AAED46" w14:textId="77777777" w:rsidR="00BC2F49" w:rsidRPr="00A23F3A" w:rsidRDefault="00BC2F49" w:rsidP="00BC2F49">
      <w:pPr>
        <w:spacing w:after="120"/>
        <w:ind w:firstLine="357"/>
        <w:jc w:val="both"/>
        <w:rPr>
          <w:rFonts w:ascii="Arial" w:hAnsi="Arial" w:cs="Arial"/>
          <w:color w:val="444444"/>
        </w:rPr>
      </w:pPr>
      <w:r w:rsidRPr="00A23F3A">
        <w:rPr>
          <w:rFonts w:ascii="Arial" w:hAnsi="Arial" w:cs="Arial"/>
          <w:color w:val="444444"/>
        </w:rPr>
        <w:t xml:space="preserve">Первая помощь — комплекс срочных простейших мероприятий по спасению жизни человека. Цель ее – устранить явления, угрожающие жизни, а также предупредить дальнейшие повреждения и возможные осложнения. </w:t>
      </w:r>
    </w:p>
    <w:p w14:paraId="525D7956" w14:textId="77777777" w:rsidR="00BC2F49" w:rsidRPr="00A23F3A" w:rsidRDefault="00BC2F49" w:rsidP="00BC2F49">
      <w:pPr>
        <w:spacing w:after="120"/>
        <w:ind w:firstLine="357"/>
        <w:jc w:val="both"/>
        <w:rPr>
          <w:rFonts w:ascii="Arial" w:hAnsi="Arial" w:cs="Arial"/>
          <w:color w:val="444444"/>
        </w:rPr>
      </w:pPr>
      <w:r w:rsidRPr="00A23F3A">
        <w:rPr>
          <w:rFonts w:ascii="Arial" w:hAnsi="Arial" w:cs="Arial"/>
          <w:color w:val="444444"/>
        </w:rPr>
        <w:t>При оказании первой помощи работник извещает непосредственного руководителя о несчастном случае, происшедшем на производстве, о состоянии здоровья пострадавшего, своего здоровья.</w:t>
      </w:r>
    </w:p>
    <w:p w14:paraId="6704A916" w14:textId="77777777" w:rsidR="00BC2F49" w:rsidRDefault="00BC2F49" w:rsidP="00BC2F49">
      <w:pPr>
        <w:spacing w:after="60"/>
        <w:ind w:firstLine="357"/>
        <w:jc w:val="both"/>
        <w:rPr>
          <w:rFonts w:ascii="Arial" w:hAnsi="Arial" w:cs="Arial"/>
        </w:rPr>
      </w:pPr>
    </w:p>
    <w:p w14:paraId="38D7B0D2" w14:textId="77777777" w:rsidR="00BC2F49" w:rsidRPr="00A23F3A" w:rsidRDefault="00BC2F49" w:rsidP="00BC2F49">
      <w:pPr>
        <w:spacing w:after="60" w:line="276" w:lineRule="auto"/>
        <w:ind w:firstLine="357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 w:rsidRPr="00A23F3A">
        <w:rPr>
          <w:rFonts w:ascii="Arial" w:hAnsi="Arial" w:cs="Arial"/>
          <w:b/>
          <w:bCs/>
        </w:rPr>
        <w:t xml:space="preserve"> ПОРЯДОК ОКАЗАНИЯ ПЕРВОЙ ПОМОЩИ</w:t>
      </w:r>
    </w:p>
    <w:p w14:paraId="45A73D7C" w14:textId="77777777" w:rsidR="00BC2F49" w:rsidRDefault="00BC2F49" w:rsidP="00BC2F49">
      <w:pPr>
        <w:pStyle w:val="formattext"/>
        <w:shd w:val="clear" w:color="auto" w:fill="FFFFFF"/>
        <w:spacing w:before="0" w:beforeAutospacing="0" w:after="120" w:afterAutospacing="0"/>
        <w:ind w:firstLine="482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1. Первая помощь оказывается пострадавшим при несчастных случаях, травмах, ранениях, поражениях, отравлениях, других состояниях и заболеваниях, угрожающих жизни и здоровью пострадавших до оказания медицинской помощи. Перечень состояний, при которых оказывается первая помощь, приведен в Разделе 3 настоящей Инструкции.</w:t>
      </w:r>
    </w:p>
    <w:p w14:paraId="3BEE85AE" w14:textId="77777777" w:rsidR="00BC2F49" w:rsidRDefault="00BC2F49" w:rsidP="00BC2F49">
      <w:pPr>
        <w:pStyle w:val="formattext"/>
        <w:shd w:val="clear" w:color="auto" w:fill="FFFFFF"/>
        <w:spacing w:before="0" w:beforeAutospacing="0" w:after="120" w:afterAutospacing="0"/>
        <w:ind w:firstLine="482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2. Первая помощь оказывается в соответствии с настоящей Инструкцией, если иное не предусмотрено федеральными законами или иными порядками оказания первой помощи, утверждаемыми Министерством здравоохранения Российской Федерации.</w:t>
      </w:r>
    </w:p>
    <w:p w14:paraId="488B3090" w14:textId="77777777" w:rsidR="00BC2F49" w:rsidRDefault="00BC2F49" w:rsidP="00BC2F49">
      <w:pPr>
        <w:pStyle w:val="formattext"/>
        <w:shd w:val="clear" w:color="auto" w:fill="FFFFFF"/>
        <w:spacing w:before="0" w:beforeAutospacing="0" w:after="120" w:afterAutospacing="0"/>
        <w:ind w:firstLine="482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3. Первая помощь может оказываться непосредственно на месте происшествия, в безопасном месте после перемещения пострадавшего с места происшествия, а также во время транспортировки пострадавшего в медицинскую организацию.</w:t>
      </w:r>
    </w:p>
    <w:p w14:paraId="1ED2E1AD" w14:textId="77777777" w:rsidR="00BC2F49" w:rsidRDefault="00BC2F49" w:rsidP="00BC2F49">
      <w:pPr>
        <w:pStyle w:val="formattext"/>
        <w:shd w:val="clear" w:color="auto" w:fill="FFFFFF"/>
        <w:spacing w:before="0" w:beforeAutospacing="0" w:after="120" w:afterAutospacing="0"/>
        <w:ind w:firstLine="482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4. Первая помощь оказывается при условии отсутствия угрожающих факторов жизни и здоровью оказывающего ее лица.</w:t>
      </w:r>
    </w:p>
    <w:p w14:paraId="1B2869C4" w14:textId="77777777" w:rsidR="00BC2F49" w:rsidRDefault="00BC2F49" w:rsidP="00BC2F49">
      <w:pPr>
        <w:pStyle w:val="formattext"/>
        <w:shd w:val="clear" w:color="auto" w:fill="FFFFFF"/>
        <w:spacing w:before="0" w:beforeAutospacing="0" w:after="120" w:afterAutospacing="0"/>
        <w:ind w:firstLine="482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5. Оказание первой помощи допускается, если отсутствует выраженный до начала оказания первой помощи отказ гражданина или его законного представителя от оказания первой помощи.</w:t>
      </w:r>
    </w:p>
    <w:p w14:paraId="786E355A" w14:textId="77777777" w:rsidR="00BC2F49" w:rsidRDefault="00BC2F49" w:rsidP="00BC2F49">
      <w:pPr>
        <w:pStyle w:val="formattext"/>
        <w:shd w:val="clear" w:color="auto" w:fill="FFFFFF"/>
        <w:spacing w:before="0" w:beforeAutospacing="0" w:after="120" w:afterAutospacing="0"/>
        <w:ind w:firstLine="482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6. Первая помощь оказывается в соответствии с перечнем мероприятий по оказанию первой помощи и последовательностью их проведения, предусмотренными в Разделе 4 настоящей Инструкции.</w:t>
      </w:r>
    </w:p>
    <w:p w14:paraId="3701C3E5" w14:textId="77777777" w:rsidR="00BC2F49" w:rsidRDefault="00BC2F49" w:rsidP="00BC2F49">
      <w:pPr>
        <w:pStyle w:val="formattext"/>
        <w:shd w:val="clear" w:color="auto" w:fill="FFFFFF"/>
        <w:spacing w:before="0" w:beforeAutospacing="0" w:after="120" w:afterAutospacing="0"/>
        <w:ind w:firstLine="482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7. Мероприятия по оказанию первой помощи, предусмотренные Перечнем, могут проводиться в полном объеме либо в виде отдельных мероприятий.</w:t>
      </w:r>
    </w:p>
    <w:p w14:paraId="59C4E7F4" w14:textId="77777777" w:rsidR="00BC2F49" w:rsidRDefault="00BC2F49" w:rsidP="00BC2F49">
      <w:pPr>
        <w:pStyle w:val="formattext"/>
        <w:shd w:val="clear" w:color="auto" w:fill="FFFFFF"/>
        <w:spacing w:before="0" w:beforeAutospacing="0" w:after="120" w:afterAutospacing="0"/>
        <w:ind w:firstLine="482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8. Первоочередность оказания первой помощи двум и более пострадавшим определяется исходя из тяжести их состояния, при этом приоритет должен отдаваться детям (несовершеннолетним).</w:t>
      </w:r>
    </w:p>
    <w:p w14:paraId="72036B95" w14:textId="77777777" w:rsidR="00BC2F49" w:rsidRDefault="00BC2F49" w:rsidP="00BC2F49">
      <w:pPr>
        <w:pStyle w:val="formattext"/>
        <w:shd w:val="clear" w:color="auto" w:fill="FFFFFF"/>
        <w:spacing w:before="0" w:beforeAutospacing="0" w:after="120" w:afterAutospacing="0"/>
        <w:ind w:firstLine="482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9. При оказании первой помощи используются укладки, наборы, комплекты и аптечки для оказания первой помощи с применением медицинских изделий и (или) лекарственных препаратов, требования к комплектации которых утверждаются </w:t>
      </w:r>
    </w:p>
    <w:p w14:paraId="08431B35" w14:textId="77777777" w:rsidR="00BC2F49" w:rsidRDefault="00BC2F49" w:rsidP="00BC2F49">
      <w:pPr>
        <w:pStyle w:val="formattext"/>
        <w:shd w:val="clear" w:color="auto" w:fill="FFFFFF"/>
        <w:spacing w:before="0" w:beforeAutospacing="0" w:after="120" w:afterAutospacing="0"/>
        <w:ind w:firstLine="482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10. При оказании первой помощи могут использоваться подручные средства.</w:t>
      </w:r>
    </w:p>
    <w:p w14:paraId="11777F46" w14:textId="77777777" w:rsidR="00BC2F49" w:rsidRDefault="00BC2F49" w:rsidP="00BC2F49">
      <w:pPr>
        <w:spacing w:after="60"/>
        <w:ind w:firstLine="357"/>
        <w:jc w:val="center"/>
        <w:rPr>
          <w:rFonts w:ascii="Arial" w:hAnsi="Arial" w:cs="Arial"/>
        </w:rPr>
      </w:pPr>
    </w:p>
    <w:p w14:paraId="305A4AB1" w14:textId="77777777" w:rsidR="00BC2F49" w:rsidRPr="007D6D71" w:rsidRDefault="00BC2F49" w:rsidP="00BC2F49">
      <w:pPr>
        <w:spacing w:after="60"/>
        <w:ind w:firstLine="357"/>
        <w:jc w:val="both"/>
        <w:rPr>
          <w:rFonts w:ascii="Arial" w:hAnsi="Arial" w:cs="Arial"/>
        </w:rPr>
      </w:pPr>
    </w:p>
    <w:p w14:paraId="12F02CDD" w14:textId="77777777" w:rsidR="00BC2F49" w:rsidRDefault="00BC2F49" w:rsidP="00BC2F49">
      <w:pPr>
        <w:keepNext/>
        <w:widowControl w:val="0"/>
        <w:spacing w:before="120" w:after="120"/>
        <w:jc w:val="center"/>
        <w:outlineLvl w:val="0"/>
        <w:rPr>
          <w:rFonts w:ascii="Arial" w:hAnsi="Arial" w:cs="Arial"/>
          <w:b/>
          <w:bCs/>
        </w:rPr>
      </w:pPr>
      <w:bookmarkStart w:id="1" w:name="_Toc462528190"/>
      <w:r>
        <w:rPr>
          <w:rFonts w:ascii="Arial" w:hAnsi="Arial" w:cs="Arial"/>
          <w:b/>
          <w:bCs/>
        </w:rPr>
        <w:t>2</w:t>
      </w:r>
      <w:r w:rsidRPr="00A23F3A">
        <w:rPr>
          <w:rFonts w:ascii="Arial" w:hAnsi="Arial" w:cs="Arial"/>
          <w:b/>
          <w:bCs/>
        </w:rPr>
        <w:t xml:space="preserve"> </w:t>
      </w:r>
      <w:bookmarkEnd w:id="1"/>
      <w:r w:rsidRPr="00A23F3A">
        <w:rPr>
          <w:rFonts w:ascii="Arial" w:hAnsi="Arial" w:cs="Arial"/>
          <w:b/>
          <w:bCs/>
        </w:rPr>
        <w:t>ПЕРЕЧЕНЬ</w:t>
      </w:r>
      <w:r w:rsidRPr="00C152B0">
        <w:rPr>
          <w:rFonts w:ascii="Arial" w:hAnsi="Arial" w:cs="Arial"/>
          <w:b/>
          <w:bCs/>
        </w:rPr>
        <w:t xml:space="preserve"> СОСТОЯНИЙ, ПРИ КОТОРЫХ ОКАЗЫВАЕТСЯ ПЕРВАЯ ПОМОЩЬ</w:t>
      </w:r>
    </w:p>
    <w:p w14:paraId="22F5D57B" w14:textId="77777777" w:rsidR="00BC2F49" w:rsidRDefault="00BC2F49" w:rsidP="00BC2F49">
      <w:pPr>
        <w:pStyle w:val="formattext"/>
        <w:shd w:val="clear" w:color="auto" w:fill="FFFFFF"/>
        <w:spacing w:before="0" w:beforeAutospacing="0" w:after="120" w:afterAutospacing="0"/>
        <w:ind w:firstLine="482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1. Отсутствие сознания.</w:t>
      </w:r>
    </w:p>
    <w:p w14:paraId="4C0B9631" w14:textId="77777777" w:rsidR="00BC2F49" w:rsidRDefault="00BC2F49" w:rsidP="00BC2F49">
      <w:pPr>
        <w:pStyle w:val="formattext"/>
        <w:shd w:val="clear" w:color="auto" w:fill="FFFFFF"/>
        <w:spacing w:before="0" w:beforeAutospacing="0" w:after="120" w:afterAutospacing="0"/>
        <w:ind w:firstLine="482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2. Остановка дыхания и (или) остановка кровообращения.</w:t>
      </w:r>
    </w:p>
    <w:p w14:paraId="738DACB7" w14:textId="77777777" w:rsidR="00BC2F49" w:rsidRDefault="00BC2F49" w:rsidP="00BC2F49">
      <w:pPr>
        <w:pStyle w:val="formattext"/>
        <w:shd w:val="clear" w:color="auto" w:fill="FFFFFF"/>
        <w:spacing w:before="0" w:beforeAutospacing="0" w:after="120" w:afterAutospacing="0"/>
        <w:ind w:firstLine="482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lastRenderedPageBreak/>
        <w:t>3. Нарушение проходимости дыхательных путей инородным телом и иные угрожающие жизни и здоровью нарушения дыхания.</w:t>
      </w:r>
    </w:p>
    <w:p w14:paraId="1D27DD4C" w14:textId="77777777" w:rsidR="00BC2F49" w:rsidRDefault="00BC2F49" w:rsidP="00BC2F49">
      <w:pPr>
        <w:pStyle w:val="formattext"/>
        <w:shd w:val="clear" w:color="auto" w:fill="FFFFFF"/>
        <w:spacing w:before="0" w:beforeAutospacing="0" w:after="120" w:afterAutospacing="0"/>
        <w:ind w:firstLine="482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4. Наружные кровотечения.</w:t>
      </w:r>
    </w:p>
    <w:p w14:paraId="1D6166FB" w14:textId="77777777" w:rsidR="00BC2F49" w:rsidRDefault="00BC2F49" w:rsidP="00BC2F49">
      <w:pPr>
        <w:pStyle w:val="formattext"/>
        <w:shd w:val="clear" w:color="auto" w:fill="FFFFFF"/>
        <w:spacing w:before="0" w:beforeAutospacing="0" w:after="120" w:afterAutospacing="0"/>
        <w:ind w:firstLine="482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5. Травмы, ранения и поражения, вызванные механическими, химическими, электрическими, термическими поражающими факторами, воздействием излучения.</w:t>
      </w:r>
    </w:p>
    <w:p w14:paraId="3CB871C4" w14:textId="77777777" w:rsidR="00BC2F49" w:rsidRDefault="00BC2F49" w:rsidP="00BC2F49">
      <w:pPr>
        <w:pStyle w:val="formattext"/>
        <w:shd w:val="clear" w:color="auto" w:fill="FFFFFF"/>
        <w:spacing w:before="0" w:beforeAutospacing="0" w:after="120" w:afterAutospacing="0"/>
        <w:ind w:firstLine="482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6. Отравления.</w:t>
      </w:r>
    </w:p>
    <w:p w14:paraId="0AF14A18" w14:textId="77777777" w:rsidR="00BC2F49" w:rsidRDefault="00BC2F49" w:rsidP="00BC2F49">
      <w:pPr>
        <w:pStyle w:val="formattext"/>
        <w:shd w:val="clear" w:color="auto" w:fill="FFFFFF"/>
        <w:spacing w:before="0" w:beforeAutospacing="0" w:after="120" w:afterAutospacing="0"/>
        <w:ind w:firstLine="482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7. Укусы или ужаливания ядовитых животных.</w:t>
      </w:r>
    </w:p>
    <w:p w14:paraId="65B41EAF" w14:textId="77777777" w:rsidR="00BC2F49" w:rsidRDefault="00BC2F49" w:rsidP="00BC2F49">
      <w:pPr>
        <w:pStyle w:val="formattext"/>
        <w:shd w:val="clear" w:color="auto" w:fill="FFFFFF"/>
        <w:spacing w:before="0" w:beforeAutospacing="0" w:after="120" w:afterAutospacing="0"/>
        <w:ind w:firstLine="482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8. Судорожный приступ, сопровождающийся потерей сознания.</w:t>
      </w:r>
    </w:p>
    <w:p w14:paraId="4A0A009B" w14:textId="77777777" w:rsidR="00BC2F49" w:rsidRDefault="00BC2F49" w:rsidP="00BC2F49">
      <w:pPr>
        <w:pStyle w:val="formattext"/>
        <w:shd w:val="clear" w:color="auto" w:fill="FFFFFF"/>
        <w:spacing w:before="0" w:beforeAutospacing="0" w:after="120" w:afterAutospacing="0"/>
        <w:ind w:firstLine="482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9. Острые психологические реакции на стресс.</w:t>
      </w:r>
    </w:p>
    <w:p w14:paraId="7CC61CC3" w14:textId="77777777" w:rsidR="00BC2F49" w:rsidRDefault="00BC2F49" w:rsidP="00BC2F49">
      <w:pPr>
        <w:ind w:firstLine="357"/>
        <w:jc w:val="both"/>
        <w:rPr>
          <w:rFonts w:ascii="Arial" w:hAnsi="Arial" w:cs="Arial"/>
          <w:highlight w:val="yellow"/>
        </w:rPr>
      </w:pPr>
    </w:p>
    <w:p w14:paraId="574A589A" w14:textId="77777777" w:rsidR="00BC2F49" w:rsidRPr="00C152B0" w:rsidRDefault="00BC2F49" w:rsidP="00BC2F49">
      <w:pPr>
        <w:ind w:firstLine="357"/>
        <w:jc w:val="both"/>
        <w:rPr>
          <w:rFonts w:ascii="Arial" w:hAnsi="Arial" w:cs="Arial"/>
          <w:highlight w:val="yellow"/>
        </w:rPr>
      </w:pPr>
    </w:p>
    <w:p w14:paraId="5A35FE36" w14:textId="77777777" w:rsidR="00BC2F49" w:rsidRDefault="00BC2F49" w:rsidP="00BC2F49">
      <w:pPr>
        <w:keepNext/>
        <w:widowControl w:val="0"/>
        <w:spacing w:before="120" w:after="120"/>
        <w:jc w:val="center"/>
        <w:outlineLvl w:val="0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</w:rPr>
        <w:t xml:space="preserve">3 </w:t>
      </w:r>
      <w:r>
        <w:rPr>
          <w:rFonts w:ascii="Arial" w:hAnsi="Arial" w:cs="Arial"/>
          <w:b/>
          <w:bCs/>
          <w:color w:val="444444"/>
          <w:shd w:val="clear" w:color="auto" w:fill="FFFFFF"/>
        </w:rPr>
        <w:t>ПЕРЕЧЕНЬ МЕРОПРИЯТИЙ ПО ОКАЗАНИЮ ПЕРВОЙ ПОМОЩИ И ПОСЛЕДОВАТЕЛЬНОСТЬ ИХ ПРОВЕДЕНИЯ</w:t>
      </w:r>
    </w:p>
    <w:p w14:paraId="64663787" w14:textId="77777777" w:rsidR="00BC2F49" w:rsidRPr="00A23F3A" w:rsidRDefault="00BC2F49" w:rsidP="00BC2F49">
      <w:pPr>
        <w:pStyle w:val="formattext"/>
        <w:spacing w:before="0" w:beforeAutospacing="0" w:after="120" w:afterAutospacing="0"/>
        <w:ind w:firstLine="709"/>
        <w:jc w:val="both"/>
        <w:textAlignment w:val="baseline"/>
        <w:rPr>
          <w:rFonts w:ascii="Arial" w:hAnsi="Arial" w:cs="Arial"/>
          <w:b/>
          <w:bCs/>
          <w:color w:val="444444"/>
        </w:rPr>
      </w:pPr>
      <w:r w:rsidRPr="00A23F3A">
        <w:rPr>
          <w:rFonts w:ascii="Arial" w:hAnsi="Arial" w:cs="Arial"/>
          <w:b/>
          <w:bCs/>
          <w:color w:val="444444"/>
        </w:rPr>
        <w:t>1. Проведение оценки обстановки и обеспечение безопасных условий для оказания первой помощи:</w:t>
      </w:r>
    </w:p>
    <w:p w14:paraId="406D350C" w14:textId="77777777" w:rsidR="00BC2F49" w:rsidRDefault="00BC2F49" w:rsidP="00BC2F49">
      <w:pPr>
        <w:pStyle w:val="formattext"/>
        <w:numPr>
          <w:ilvl w:val="0"/>
          <w:numId w:val="3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определение факторов, представляющих непосредственную угрозу для собственной жизни и здоровья, жизни и здоровья пострадавшего (пострадавших) и окружающих лиц;</w:t>
      </w:r>
    </w:p>
    <w:p w14:paraId="3898E2A1" w14:textId="77777777" w:rsidR="00BC2F49" w:rsidRDefault="00BC2F49" w:rsidP="00BC2F49">
      <w:pPr>
        <w:pStyle w:val="formattext"/>
        <w:numPr>
          <w:ilvl w:val="0"/>
          <w:numId w:val="3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устранение факторов, представляющих непосредственную угрозу для жизни и здоровья пострадавшего (пострадавших), а также участников оказания первой помощи и окружающих лиц, в том числе предотвращение дополнительного травмирования пострадавшего (пострадавших);</w:t>
      </w:r>
    </w:p>
    <w:p w14:paraId="5C3B0916" w14:textId="77777777" w:rsidR="00BC2F49" w:rsidRDefault="00BC2F49" w:rsidP="00BC2F49">
      <w:pPr>
        <w:pStyle w:val="formattext"/>
        <w:numPr>
          <w:ilvl w:val="0"/>
          <w:numId w:val="3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обеспечение собственной безопасности, в том числе с использованием средств индивидуальной защиты (перчатки медицинские, маска медицинская);</w:t>
      </w:r>
    </w:p>
    <w:p w14:paraId="5FD87F96" w14:textId="77777777" w:rsidR="00BC2F49" w:rsidRDefault="00BC2F49" w:rsidP="00BC2F49">
      <w:pPr>
        <w:pStyle w:val="formattext"/>
        <w:numPr>
          <w:ilvl w:val="0"/>
          <w:numId w:val="3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оценка количества пострадавших;</w:t>
      </w:r>
    </w:p>
    <w:p w14:paraId="0FA37B3B" w14:textId="77777777" w:rsidR="00BC2F49" w:rsidRDefault="00BC2F49" w:rsidP="00BC2F49">
      <w:pPr>
        <w:pStyle w:val="formattext"/>
        <w:numPr>
          <w:ilvl w:val="0"/>
          <w:numId w:val="3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устное информирование пострадавшего и окружающих лиц о готовности оказывать первую помощь, а также о начале проведения мероприятий по оказанию первой помощи;</w:t>
      </w:r>
    </w:p>
    <w:p w14:paraId="0DBB42D4" w14:textId="77777777" w:rsidR="00BC2F49" w:rsidRDefault="00BC2F49" w:rsidP="00BC2F49">
      <w:pPr>
        <w:pStyle w:val="formattext"/>
        <w:numPr>
          <w:ilvl w:val="0"/>
          <w:numId w:val="3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устранение воздействия повреждающих факторов на пострадавшего;</w:t>
      </w:r>
    </w:p>
    <w:p w14:paraId="63FF81ED" w14:textId="77777777" w:rsidR="00BC2F49" w:rsidRDefault="00BC2F49" w:rsidP="00BC2F49">
      <w:pPr>
        <w:pStyle w:val="formattext"/>
        <w:numPr>
          <w:ilvl w:val="0"/>
          <w:numId w:val="3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извлечение пострадавшего из транспортного средства или других труднодоступных мест;</w:t>
      </w:r>
    </w:p>
    <w:p w14:paraId="5C2842CE" w14:textId="77777777" w:rsidR="00BC2F49" w:rsidRDefault="00BC2F49" w:rsidP="00BC2F49">
      <w:pPr>
        <w:pStyle w:val="formattext"/>
        <w:numPr>
          <w:ilvl w:val="0"/>
          <w:numId w:val="3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обеспечение проходимости дыхательных путей при их закупорке инородным телом;</w:t>
      </w:r>
    </w:p>
    <w:p w14:paraId="0F97AD49" w14:textId="77777777" w:rsidR="00BC2F49" w:rsidRDefault="00BC2F49" w:rsidP="00BC2F49">
      <w:pPr>
        <w:pStyle w:val="formattext"/>
        <w:numPr>
          <w:ilvl w:val="0"/>
          <w:numId w:val="3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перемещение пострадавшего в безопасное место.</w:t>
      </w:r>
    </w:p>
    <w:p w14:paraId="48DF71D5" w14:textId="77777777" w:rsidR="00BC2F49" w:rsidRDefault="00BC2F49" w:rsidP="00BC2F49">
      <w:pPr>
        <w:pStyle w:val="formattext"/>
        <w:spacing w:before="0" w:beforeAutospacing="0" w:after="120" w:afterAutospacing="0"/>
        <w:ind w:firstLine="709"/>
        <w:jc w:val="both"/>
        <w:textAlignment w:val="baseline"/>
        <w:rPr>
          <w:rFonts w:ascii="Arial" w:hAnsi="Arial" w:cs="Arial"/>
          <w:color w:val="444444"/>
        </w:rPr>
      </w:pPr>
    </w:p>
    <w:p w14:paraId="3F1EC794" w14:textId="77777777" w:rsidR="00BC2F49" w:rsidRPr="00A23F3A" w:rsidRDefault="00BC2F49" w:rsidP="00BC2F49">
      <w:pPr>
        <w:pStyle w:val="formattext"/>
        <w:spacing w:before="0" w:beforeAutospacing="0" w:after="120" w:afterAutospacing="0"/>
        <w:ind w:firstLine="709"/>
        <w:jc w:val="both"/>
        <w:textAlignment w:val="baseline"/>
        <w:rPr>
          <w:rFonts w:ascii="Arial" w:hAnsi="Arial" w:cs="Arial"/>
          <w:b/>
          <w:bCs/>
          <w:color w:val="444444"/>
        </w:rPr>
      </w:pPr>
      <w:r w:rsidRPr="00A23F3A">
        <w:rPr>
          <w:rFonts w:ascii="Arial" w:hAnsi="Arial" w:cs="Arial"/>
          <w:b/>
          <w:bCs/>
          <w:color w:val="444444"/>
        </w:rPr>
        <w:t>2. Проведение обзорного осмотра пострадавшего (пострадавших) для выявления продолжающегося наружного кровотечения. При необходимости осуществление мероприятий по временной остановке наружного кровотечения одним или несколькими способами:</w:t>
      </w:r>
    </w:p>
    <w:p w14:paraId="1ADB5262" w14:textId="77777777" w:rsidR="00BC2F49" w:rsidRDefault="00BC2F49" w:rsidP="00BC2F49">
      <w:pPr>
        <w:pStyle w:val="formattext"/>
        <w:numPr>
          <w:ilvl w:val="0"/>
          <w:numId w:val="4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прямым давлением на рану;</w:t>
      </w:r>
    </w:p>
    <w:p w14:paraId="6AF4365E" w14:textId="77777777" w:rsidR="00BC2F49" w:rsidRDefault="00BC2F49" w:rsidP="00BC2F49">
      <w:pPr>
        <w:pStyle w:val="formattext"/>
        <w:numPr>
          <w:ilvl w:val="0"/>
          <w:numId w:val="4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если прямое давление на рану невозможно, опасно или неэффективно (инородное тело в ране, открытый перелом с выступающими в рану костными отломками), наложение давящей повязки (в том числе с фиксацией инородного тела) и (или) кровоостанавливающего жгута;</w:t>
      </w:r>
    </w:p>
    <w:p w14:paraId="35D699E7" w14:textId="77777777" w:rsidR="00BC2F49" w:rsidRDefault="00BC2F49" w:rsidP="00BC2F49">
      <w:pPr>
        <w:pStyle w:val="formattext"/>
        <w:numPr>
          <w:ilvl w:val="0"/>
          <w:numId w:val="4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если кровотечение остановлено прямым давлением на рану - наложение давящей повязки;</w:t>
      </w:r>
    </w:p>
    <w:p w14:paraId="04DB002C" w14:textId="77777777" w:rsidR="00BC2F49" w:rsidRDefault="00BC2F49" w:rsidP="00BC2F49">
      <w:pPr>
        <w:pStyle w:val="formattext"/>
        <w:numPr>
          <w:ilvl w:val="0"/>
          <w:numId w:val="4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lastRenderedPageBreak/>
        <w:t>при обширном повреждении конечности, отрыве конечности, если кровотечение не останавливается при прямом давлении на рану и (или) давящая повязка неэффективна - наложение кровоостанавливающего жгута.</w:t>
      </w:r>
    </w:p>
    <w:p w14:paraId="60A255E0" w14:textId="77777777" w:rsidR="00BC2F49" w:rsidRDefault="00BC2F49" w:rsidP="00BC2F49">
      <w:pPr>
        <w:pStyle w:val="formattext"/>
        <w:spacing w:before="0" w:beforeAutospacing="0" w:after="120" w:afterAutospacing="0"/>
        <w:ind w:left="709"/>
        <w:jc w:val="both"/>
        <w:textAlignment w:val="baseline"/>
        <w:rPr>
          <w:rFonts w:ascii="Arial" w:hAnsi="Arial" w:cs="Arial"/>
          <w:color w:val="444444"/>
        </w:rPr>
      </w:pPr>
    </w:p>
    <w:p w14:paraId="4EC54D90" w14:textId="77777777" w:rsidR="00BC2F49" w:rsidRDefault="00BC2F49" w:rsidP="00BC2F49">
      <w:pPr>
        <w:pStyle w:val="formattext"/>
        <w:spacing w:before="0" w:beforeAutospacing="0" w:after="120" w:afterAutospacing="0"/>
        <w:ind w:left="709"/>
        <w:jc w:val="both"/>
        <w:textAlignment w:val="baseline"/>
        <w:rPr>
          <w:rFonts w:ascii="Arial" w:hAnsi="Arial" w:cs="Arial"/>
          <w:color w:val="444444"/>
        </w:rPr>
      </w:pPr>
      <w:r w:rsidRPr="00A23F3A">
        <w:rPr>
          <w:rFonts w:ascii="Arial" w:hAnsi="Arial" w:cs="Arial"/>
          <w:b/>
          <w:bCs/>
          <w:color w:val="444444"/>
        </w:rPr>
        <w:t>3. Определение наличия признаков жизни у пострадавшего</w:t>
      </w:r>
      <w:r>
        <w:rPr>
          <w:rFonts w:ascii="Arial" w:hAnsi="Arial" w:cs="Arial"/>
          <w:color w:val="444444"/>
        </w:rPr>
        <w:t>:</w:t>
      </w:r>
    </w:p>
    <w:p w14:paraId="023D6954" w14:textId="77777777" w:rsidR="00BC2F49" w:rsidRDefault="00BC2F49" w:rsidP="00BC2F49">
      <w:pPr>
        <w:pStyle w:val="formattext"/>
        <w:numPr>
          <w:ilvl w:val="0"/>
          <w:numId w:val="4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определение наличия сознания;</w:t>
      </w:r>
    </w:p>
    <w:p w14:paraId="08FE7118" w14:textId="77777777" w:rsidR="00BC2F49" w:rsidRDefault="00BC2F49" w:rsidP="00BC2F49">
      <w:pPr>
        <w:pStyle w:val="formattext"/>
        <w:numPr>
          <w:ilvl w:val="0"/>
          <w:numId w:val="4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при наличии сознания - проведение подробного осмотра и опроса пострадавшего в соответствие с </w:t>
      </w:r>
      <w:r w:rsidRPr="00C152B0">
        <w:rPr>
          <w:rFonts w:ascii="Arial" w:hAnsi="Arial" w:cs="Arial"/>
          <w:color w:val="444444"/>
        </w:rPr>
        <w:t>пунктом 5 настоящего Перечня</w:t>
      </w:r>
      <w:r>
        <w:rPr>
          <w:rFonts w:ascii="Arial" w:hAnsi="Arial" w:cs="Arial"/>
          <w:color w:val="444444"/>
        </w:rPr>
        <w:t>;</w:t>
      </w:r>
    </w:p>
    <w:p w14:paraId="24455454" w14:textId="77777777" w:rsidR="00BC2F49" w:rsidRDefault="00BC2F49" w:rsidP="00BC2F49">
      <w:pPr>
        <w:pStyle w:val="formattext"/>
        <w:numPr>
          <w:ilvl w:val="0"/>
          <w:numId w:val="4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при отсутствии сознания - восстановление проходимости дыхательных путей посредством запрокидывания головы с подъемом подбородка;</w:t>
      </w:r>
    </w:p>
    <w:p w14:paraId="12C0E43D" w14:textId="77777777" w:rsidR="00BC2F49" w:rsidRDefault="00BC2F49" w:rsidP="00BC2F49">
      <w:pPr>
        <w:pStyle w:val="formattext"/>
        <w:numPr>
          <w:ilvl w:val="0"/>
          <w:numId w:val="4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определение наличия дыхания с помощью слуха, зрения и осязания.</w:t>
      </w:r>
    </w:p>
    <w:p w14:paraId="0D00B891" w14:textId="77777777" w:rsidR="00BC2F49" w:rsidRDefault="00BC2F49" w:rsidP="00BC2F49">
      <w:pPr>
        <w:pStyle w:val="formattext"/>
        <w:spacing w:before="0" w:beforeAutospacing="0" w:after="120" w:afterAutospacing="0"/>
        <w:ind w:left="709"/>
        <w:jc w:val="both"/>
        <w:textAlignment w:val="baseline"/>
        <w:rPr>
          <w:rFonts w:ascii="Arial" w:hAnsi="Arial" w:cs="Arial"/>
          <w:color w:val="444444"/>
        </w:rPr>
      </w:pPr>
    </w:p>
    <w:p w14:paraId="6FB53793" w14:textId="77777777" w:rsidR="00BC2F49" w:rsidRPr="00A23F3A" w:rsidRDefault="00BC2F49" w:rsidP="00BC2F49">
      <w:pPr>
        <w:pStyle w:val="formattext"/>
        <w:spacing w:before="0" w:beforeAutospacing="0" w:after="120" w:afterAutospacing="0"/>
        <w:ind w:firstLine="709"/>
        <w:jc w:val="both"/>
        <w:textAlignment w:val="baseline"/>
        <w:rPr>
          <w:rFonts w:ascii="Arial" w:hAnsi="Arial" w:cs="Arial"/>
          <w:b/>
          <w:bCs/>
          <w:color w:val="444444"/>
        </w:rPr>
      </w:pPr>
      <w:r w:rsidRPr="00A23F3A">
        <w:rPr>
          <w:rFonts w:ascii="Arial" w:hAnsi="Arial" w:cs="Arial"/>
          <w:b/>
          <w:bCs/>
          <w:color w:val="444444"/>
        </w:rPr>
        <w:t>4. Проведение сердечно-легочной реанимации и поддержание проходимости дыхательных путей:</w:t>
      </w:r>
    </w:p>
    <w:p w14:paraId="162200FF" w14:textId="77777777" w:rsidR="00BC2F49" w:rsidRDefault="00BC2F49" w:rsidP="00BC2F49">
      <w:pPr>
        <w:pStyle w:val="formattext"/>
        <w:spacing w:before="0" w:beforeAutospacing="0" w:after="120" w:afterAutospacing="0"/>
        <w:ind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4.1. При отсутствии у пострадавшего признаков жизни (дыхания, кровообращения):</w:t>
      </w:r>
    </w:p>
    <w:p w14:paraId="318CF8CD" w14:textId="77777777" w:rsidR="00BC2F49" w:rsidRDefault="00BC2F49" w:rsidP="00BC2F49">
      <w:pPr>
        <w:pStyle w:val="formattext"/>
        <w:numPr>
          <w:ilvl w:val="0"/>
          <w:numId w:val="5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призыв окружающих лиц (при их наличии) для содействия оказанию первой помощи, вызов скорой медицинской помощи;</w:t>
      </w:r>
    </w:p>
    <w:p w14:paraId="083192DD" w14:textId="77777777" w:rsidR="00BC2F49" w:rsidRDefault="00BC2F49" w:rsidP="00BC2F49">
      <w:pPr>
        <w:pStyle w:val="formattext"/>
        <w:numPr>
          <w:ilvl w:val="0"/>
          <w:numId w:val="5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проведение сердечно-легочной реанимации на твердой ровной поверхности;</w:t>
      </w:r>
    </w:p>
    <w:p w14:paraId="70DBD936" w14:textId="77777777" w:rsidR="00BC2F49" w:rsidRDefault="00BC2F49" w:rsidP="00BC2F49">
      <w:pPr>
        <w:pStyle w:val="formattext"/>
        <w:numPr>
          <w:ilvl w:val="0"/>
          <w:numId w:val="5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использование автоматического наружного дефибриллятора (при наличии);</w:t>
      </w:r>
    </w:p>
    <w:p w14:paraId="3D28DDE9" w14:textId="77777777" w:rsidR="00BC2F49" w:rsidRDefault="00BC2F49" w:rsidP="00BC2F49">
      <w:pPr>
        <w:pStyle w:val="formattext"/>
        <w:numPr>
          <w:ilvl w:val="0"/>
          <w:numId w:val="5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при появлении у пострадавшего признаков жизни - выполнение мероприятий по поддержанию проходимости дыхательных путей в соответствии с </w:t>
      </w:r>
      <w:r w:rsidRPr="00C152B0">
        <w:rPr>
          <w:rFonts w:ascii="Arial" w:hAnsi="Arial" w:cs="Arial"/>
          <w:color w:val="444444"/>
        </w:rPr>
        <w:t>подпунктом 4.2 пункта 4 настоящего Перечня</w:t>
      </w:r>
      <w:r>
        <w:rPr>
          <w:rFonts w:ascii="Arial" w:hAnsi="Arial" w:cs="Arial"/>
          <w:color w:val="444444"/>
        </w:rPr>
        <w:t>;</w:t>
      </w:r>
    </w:p>
    <w:p w14:paraId="63D5FFB2" w14:textId="77777777" w:rsidR="00BC2F49" w:rsidRDefault="00BC2F49" w:rsidP="00BC2F49">
      <w:pPr>
        <w:pStyle w:val="formattext"/>
        <w:spacing w:before="0" w:beforeAutospacing="0" w:after="120" w:afterAutospacing="0"/>
        <w:ind w:firstLine="709"/>
        <w:jc w:val="both"/>
        <w:textAlignment w:val="baseline"/>
        <w:rPr>
          <w:rFonts w:ascii="Arial" w:hAnsi="Arial" w:cs="Arial"/>
          <w:color w:val="444444"/>
        </w:rPr>
      </w:pPr>
    </w:p>
    <w:p w14:paraId="23BF3784" w14:textId="77777777" w:rsidR="00BC2F49" w:rsidRPr="00A23F3A" w:rsidRDefault="00BC2F49" w:rsidP="00BC2F49">
      <w:pPr>
        <w:pStyle w:val="formattext"/>
        <w:spacing w:before="0" w:beforeAutospacing="0" w:after="120" w:afterAutospacing="0"/>
        <w:ind w:firstLine="709"/>
        <w:jc w:val="both"/>
        <w:textAlignment w:val="baseline"/>
        <w:rPr>
          <w:rFonts w:ascii="Arial" w:hAnsi="Arial" w:cs="Arial"/>
          <w:b/>
          <w:bCs/>
          <w:color w:val="444444"/>
        </w:rPr>
      </w:pPr>
      <w:r w:rsidRPr="00A23F3A">
        <w:rPr>
          <w:rFonts w:ascii="Arial" w:hAnsi="Arial" w:cs="Arial"/>
          <w:b/>
          <w:bCs/>
          <w:color w:val="444444"/>
        </w:rPr>
        <w:t>4.2. При наличии у пострадавшего признаков жизни (дыхания, кровообращения) и отсутствии сознания:</w:t>
      </w:r>
    </w:p>
    <w:p w14:paraId="79C19359" w14:textId="77777777" w:rsidR="00BC2F49" w:rsidRDefault="00BC2F49" w:rsidP="00BC2F49">
      <w:pPr>
        <w:pStyle w:val="formattext"/>
        <w:numPr>
          <w:ilvl w:val="0"/>
          <w:numId w:val="6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выполнение мероприятий по поддержанию проходимости дыхательных путей посредством придания пострадавшему устойчивого бокового положения;</w:t>
      </w:r>
    </w:p>
    <w:p w14:paraId="123EB9B7" w14:textId="77777777" w:rsidR="00BC2F49" w:rsidRDefault="00BC2F49" w:rsidP="00BC2F49">
      <w:pPr>
        <w:pStyle w:val="formattext"/>
        <w:numPr>
          <w:ilvl w:val="0"/>
          <w:numId w:val="6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в случае невозможности придания устойчивого бокового положения в результате травмы или других причин - запрокидывание и удержание запрокинутой головы пострадавшего с подъемом подбородка;</w:t>
      </w:r>
    </w:p>
    <w:p w14:paraId="0B67690A" w14:textId="77777777" w:rsidR="00BC2F49" w:rsidRDefault="00BC2F49" w:rsidP="00BC2F49">
      <w:pPr>
        <w:pStyle w:val="formattext"/>
        <w:numPr>
          <w:ilvl w:val="0"/>
          <w:numId w:val="6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вызов скорой медицинской помощи (если вызов скорой медицинской помощи не был осуществлен ранее).</w:t>
      </w:r>
    </w:p>
    <w:p w14:paraId="19356A05" w14:textId="77777777" w:rsidR="00BC2F49" w:rsidRDefault="00BC2F49" w:rsidP="00BC2F49">
      <w:pPr>
        <w:pStyle w:val="formattext"/>
        <w:spacing w:before="0" w:beforeAutospacing="0" w:after="120" w:afterAutospacing="0"/>
        <w:ind w:firstLine="709"/>
        <w:jc w:val="both"/>
        <w:textAlignment w:val="baseline"/>
        <w:rPr>
          <w:rFonts w:ascii="Arial" w:hAnsi="Arial" w:cs="Arial"/>
          <w:color w:val="444444"/>
        </w:rPr>
      </w:pPr>
    </w:p>
    <w:p w14:paraId="3130FCF0" w14:textId="77777777" w:rsidR="00BC2F49" w:rsidRPr="00A23F3A" w:rsidRDefault="00BC2F49" w:rsidP="00BC2F49">
      <w:pPr>
        <w:pStyle w:val="formattext"/>
        <w:spacing w:before="0" w:beforeAutospacing="0" w:after="120" w:afterAutospacing="0"/>
        <w:ind w:firstLine="709"/>
        <w:jc w:val="both"/>
        <w:textAlignment w:val="baseline"/>
        <w:rPr>
          <w:rFonts w:ascii="Arial" w:hAnsi="Arial" w:cs="Arial"/>
          <w:b/>
          <w:bCs/>
          <w:color w:val="444444"/>
        </w:rPr>
      </w:pPr>
      <w:r w:rsidRPr="00A23F3A">
        <w:rPr>
          <w:rFonts w:ascii="Arial" w:hAnsi="Arial" w:cs="Arial"/>
          <w:b/>
          <w:bCs/>
          <w:color w:val="444444"/>
        </w:rPr>
        <w:t>5. Проведение подробного осмотра и опроса пострадавшего (при наличии сознания) для выявления признаков травм, ранений, отравлений, укусов или ужаливаний ядовитых животных, поражений, вызванных механическими, химическими, электрическими, термическими поражающими факторами, воздействием излучения, и других состояний, угрожающих его жизни и здоровью:</w:t>
      </w:r>
    </w:p>
    <w:p w14:paraId="3F6442BA" w14:textId="77777777" w:rsidR="00BC2F49" w:rsidRDefault="00BC2F49" w:rsidP="00BC2F49">
      <w:pPr>
        <w:pStyle w:val="formattext"/>
        <w:numPr>
          <w:ilvl w:val="0"/>
          <w:numId w:val="7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опрос пострадавшего;</w:t>
      </w:r>
    </w:p>
    <w:p w14:paraId="0460B49D" w14:textId="77777777" w:rsidR="00BC2F49" w:rsidRDefault="00BC2F49" w:rsidP="00BC2F49">
      <w:pPr>
        <w:pStyle w:val="formattext"/>
        <w:numPr>
          <w:ilvl w:val="0"/>
          <w:numId w:val="7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проведение осмотра головы;</w:t>
      </w:r>
    </w:p>
    <w:p w14:paraId="0CFD92C0" w14:textId="77777777" w:rsidR="00BC2F49" w:rsidRDefault="00BC2F49" w:rsidP="00BC2F49">
      <w:pPr>
        <w:pStyle w:val="formattext"/>
        <w:numPr>
          <w:ilvl w:val="0"/>
          <w:numId w:val="7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проведение осмотра шеи;</w:t>
      </w:r>
    </w:p>
    <w:p w14:paraId="76F38D90" w14:textId="77777777" w:rsidR="00BC2F49" w:rsidRDefault="00BC2F49" w:rsidP="00BC2F49">
      <w:pPr>
        <w:pStyle w:val="formattext"/>
        <w:numPr>
          <w:ilvl w:val="0"/>
          <w:numId w:val="7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проведение осмотра груди;</w:t>
      </w:r>
    </w:p>
    <w:p w14:paraId="788AC7E4" w14:textId="77777777" w:rsidR="00BC2F49" w:rsidRDefault="00BC2F49" w:rsidP="00BC2F49">
      <w:pPr>
        <w:pStyle w:val="formattext"/>
        <w:numPr>
          <w:ilvl w:val="0"/>
          <w:numId w:val="7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проведение осмотра спины;</w:t>
      </w:r>
    </w:p>
    <w:p w14:paraId="7F237C52" w14:textId="77777777" w:rsidR="00BC2F49" w:rsidRDefault="00BC2F49" w:rsidP="00BC2F49">
      <w:pPr>
        <w:pStyle w:val="formattext"/>
        <w:numPr>
          <w:ilvl w:val="0"/>
          <w:numId w:val="7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lastRenderedPageBreak/>
        <w:t>проведение осмотра живота и таза;</w:t>
      </w:r>
    </w:p>
    <w:p w14:paraId="0F6557CB" w14:textId="77777777" w:rsidR="00BC2F49" w:rsidRDefault="00BC2F49" w:rsidP="00BC2F49">
      <w:pPr>
        <w:pStyle w:val="formattext"/>
        <w:numPr>
          <w:ilvl w:val="0"/>
          <w:numId w:val="7"/>
        </w:numPr>
        <w:spacing w:before="0" w:beforeAutospacing="0" w:after="120" w:afterAutospacing="0"/>
        <w:ind w:left="0"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проведение осмотра конечностей.</w:t>
      </w:r>
    </w:p>
    <w:p w14:paraId="3DE5BFEB" w14:textId="77777777" w:rsidR="00BC2F49" w:rsidRDefault="00BC2F49" w:rsidP="00BC2F49">
      <w:pPr>
        <w:pStyle w:val="formattext"/>
        <w:spacing w:before="0" w:beforeAutospacing="0" w:after="120" w:afterAutospacing="0"/>
        <w:ind w:firstLine="709"/>
        <w:jc w:val="both"/>
        <w:textAlignment w:val="baseline"/>
        <w:rPr>
          <w:rFonts w:ascii="Arial" w:hAnsi="Arial" w:cs="Arial"/>
          <w:color w:val="444444"/>
        </w:rPr>
      </w:pPr>
    </w:p>
    <w:p w14:paraId="3200648D" w14:textId="77777777" w:rsidR="00BC2F49" w:rsidRPr="00A23F3A" w:rsidRDefault="00BC2F49" w:rsidP="00BC2F49">
      <w:pPr>
        <w:pStyle w:val="formattext"/>
        <w:spacing w:before="0" w:beforeAutospacing="0" w:after="120" w:afterAutospacing="0"/>
        <w:ind w:firstLine="709"/>
        <w:jc w:val="both"/>
        <w:textAlignment w:val="baseline"/>
        <w:rPr>
          <w:rFonts w:ascii="Arial" w:hAnsi="Arial" w:cs="Arial"/>
          <w:b/>
          <w:bCs/>
          <w:color w:val="444444"/>
        </w:rPr>
      </w:pPr>
      <w:r w:rsidRPr="00A23F3A">
        <w:rPr>
          <w:rFonts w:ascii="Arial" w:hAnsi="Arial" w:cs="Arial"/>
          <w:b/>
          <w:bCs/>
          <w:color w:val="444444"/>
        </w:rPr>
        <w:t>6. Выполнение мероприятий по оказанию первой помощи пострадавшему в зависимости от характера травм, ранений, отравлений, укусов или ужаливаний ядовитых животных, поражений, вызванных механическими, химическими, электрическими, термическими поражающими факторами, воздействием излучения, и других состояний, угрожающих его жизни и здоровью:</w:t>
      </w:r>
    </w:p>
    <w:p w14:paraId="541E4851" w14:textId="77777777" w:rsidR="00BC2F49" w:rsidRDefault="00BC2F49" w:rsidP="00BC2F49">
      <w:pPr>
        <w:pStyle w:val="formattext"/>
        <w:spacing w:before="0" w:beforeAutospacing="0" w:after="120" w:afterAutospacing="0"/>
        <w:ind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6.1. При ранении грудной клетки - наложение окклюзионной (герметизирующей) повязки;</w:t>
      </w:r>
    </w:p>
    <w:p w14:paraId="28C93620" w14:textId="77777777" w:rsidR="00BC2F49" w:rsidRDefault="00BC2F49" w:rsidP="00BC2F49">
      <w:pPr>
        <w:pStyle w:val="formattext"/>
        <w:spacing w:before="0" w:beforeAutospacing="0" w:after="120" w:afterAutospacing="0"/>
        <w:ind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6.2. При отравлении через рот - промывание желудка путем приема воды и вызывания рвоты;</w:t>
      </w:r>
    </w:p>
    <w:p w14:paraId="4A2E3647" w14:textId="77777777" w:rsidR="00BC2F49" w:rsidRDefault="00BC2F49" w:rsidP="00BC2F49">
      <w:pPr>
        <w:pStyle w:val="formattext"/>
        <w:spacing w:before="0" w:beforeAutospacing="0" w:after="120" w:afterAutospacing="0"/>
        <w:ind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6.3. При травмах, воздействиях излучения, высоких температур, химических веществ, укусах или ужаливаниях ядовитых животных - охлаждение;</w:t>
      </w:r>
    </w:p>
    <w:p w14:paraId="69E514A9" w14:textId="77777777" w:rsidR="00BC2F49" w:rsidRDefault="00BC2F49" w:rsidP="00BC2F49">
      <w:pPr>
        <w:pStyle w:val="formattext"/>
        <w:spacing w:before="0" w:beforeAutospacing="0" w:after="120" w:afterAutospacing="0"/>
        <w:ind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6.4. При эффектах воздействия низких температур - проведение термоизоляции и согревания;</w:t>
      </w:r>
    </w:p>
    <w:p w14:paraId="1456938E" w14:textId="77777777" w:rsidR="00BC2F49" w:rsidRDefault="00BC2F49" w:rsidP="00BC2F49">
      <w:pPr>
        <w:pStyle w:val="formattext"/>
        <w:spacing w:before="0" w:beforeAutospacing="0" w:after="120" w:afterAutospacing="0"/>
        <w:ind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6.5. При травмах различных областей тела - наложение повязок;</w:t>
      </w:r>
    </w:p>
    <w:p w14:paraId="5867613C" w14:textId="77777777" w:rsidR="00BC2F49" w:rsidRDefault="00BC2F49" w:rsidP="00BC2F49">
      <w:pPr>
        <w:pStyle w:val="formattext"/>
        <w:spacing w:before="0" w:beforeAutospacing="0" w:after="120" w:afterAutospacing="0"/>
        <w:ind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6.6. При травмах различных частей тела - проведение иммобилизации (обездвиживания) с использованием медицинских изделий или подручных средств; аутоиммобилизация или обездвиживание руками травмированных частей тела, для обезболивания и предотвращения осложнений;</w:t>
      </w:r>
    </w:p>
    <w:p w14:paraId="110A32E9" w14:textId="77777777" w:rsidR="00BC2F49" w:rsidRDefault="00BC2F49" w:rsidP="00BC2F49">
      <w:pPr>
        <w:pStyle w:val="formattext"/>
        <w:spacing w:before="0" w:beforeAutospacing="0" w:after="120" w:afterAutospacing="0"/>
        <w:ind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6.7. При судорожном приступе, сопровождающимся потерей сознания, - не препятствуя судорожным движениям, предотвращение дополнительного травмирования головы, после окончания судорожного приступа - поддерживание проходимости дыхательных путей, в том числе посредством придания пострадавшему устойчивого бокового положения.</w:t>
      </w:r>
    </w:p>
    <w:p w14:paraId="4F4FCEA3" w14:textId="77777777" w:rsidR="00BC2F49" w:rsidRDefault="00BC2F49" w:rsidP="00BC2F49">
      <w:pPr>
        <w:pStyle w:val="formattext"/>
        <w:spacing w:before="0" w:beforeAutospacing="0" w:after="120" w:afterAutospacing="0"/>
        <w:ind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7. Оказание помощи пострадавшему в принятии лекарственных препаратов для медицинского применения, назначенных ему ранее лечащим врачом.</w:t>
      </w:r>
    </w:p>
    <w:p w14:paraId="43B733AF" w14:textId="77777777" w:rsidR="00BC2F49" w:rsidRDefault="00BC2F49" w:rsidP="00BC2F49">
      <w:pPr>
        <w:pStyle w:val="formattext"/>
        <w:spacing w:before="0" w:beforeAutospacing="0" w:after="120" w:afterAutospacing="0"/>
        <w:ind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8. Придание и поддержание оптимального положения тела пострадавшего.</w:t>
      </w:r>
    </w:p>
    <w:p w14:paraId="66468CB3" w14:textId="77777777" w:rsidR="00BC2F49" w:rsidRDefault="00BC2F49" w:rsidP="00BC2F49">
      <w:pPr>
        <w:pStyle w:val="formattext"/>
        <w:spacing w:before="0" w:beforeAutospacing="0" w:after="120" w:afterAutospacing="0"/>
        <w:ind w:firstLine="709"/>
        <w:jc w:val="both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9. Вызов скорой медицинской помощи (если вызов скорой медицинской помощи не был осуществлен ранее), осуществление контроля состояния пострадавшего (наличия сознания, дыхания, кровообращения и отсутствия наружного кровотечения), оказание пострадавшему психологической поддержки, перемещение, транспортировка пострадавшего, передача пострадавшего выездной бригаде скорой медицинской помощи, медицинской организации, специальным службам, сотрудники которых обязаны оказывать первую помощь в соответствии с федеральными законами или иными нормативными правовыми актами</w:t>
      </w:r>
      <w:r>
        <w:rPr>
          <w:rFonts w:ascii="Arial" w:hAnsi="Arial" w:cs="Arial"/>
          <w:noProof/>
          <w:color w:val="444444"/>
        </w:rPr>
        <w:t>.</w:t>
      </w:r>
    </w:p>
    <w:p w14:paraId="3B909DD9" w14:textId="77777777" w:rsidR="00BC2F49" w:rsidRDefault="00BC2F49" w:rsidP="00BC2F49">
      <w:pPr>
        <w:keepNext/>
        <w:widowControl w:val="0"/>
        <w:spacing w:before="120" w:after="120"/>
        <w:jc w:val="center"/>
        <w:outlineLvl w:val="0"/>
        <w:rPr>
          <w:rFonts w:ascii="Arial" w:hAnsi="Arial" w:cs="Arial"/>
          <w:b/>
          <w:bCs/>
          <w:highlight w:val="yellow"/>
        </w:rPr>
      </w:pPr>
    </w:p>
    <w:p w14:paraId="36045A1C" w14:textId="77777777" w:rsidR="00BC2F49" w:rsidRPr="007D6D71" w:rsidRDefault="00BC2F49" w:rsidP="00BC2F49">
      <w:pPr>
        <w:keepNext/>
        <w:widowControl w:val="0"/>
        <w:spacing w:before="120" w:after="120"/>
        <w:jc w:val="center"/>
        <w:outlineLvl w:val="0"/>
        <w:rPr>
          <w:rFonts w:ascii="Arial" w:hAnsi="Arial" w:cs="Arial"/>
          <w:b/>
          <w:bCs/>
        </w:rPr>
      </w:pPr>
      <w:bookmarkStart w:id="2" w:name="_Toc445992252"/>
      <w:bookmarkStart w:id="3" w:name="_Toc462528192"/>
      <w:r>
        <w:rPr>
          <w:rFonts w:ascii="Arial" w:hAnsi="Arial" w:cs="Arial"/>
          <w:b/>
          <w:bCs/>
        </w:rPr>
        <w:t>4</w:t>
      </w:r>
      <w:r w:rsidRPr="007D6D71">
        <w:rPr>
          <w:rFonts w:ascii="Arial" w:hAnsi="Arial" w:cs="Arial"/>
          <w:b/>
          <w:bCs/>
        </w:rPr>
        <w:t xml:space="preserve"> ПЕРВООЧЕРЕДНЫЕ ДЕЙСТВИЯ ПРИ ОКАЗАНИИ ПЕРВОЙ ПОМОЩИ БОЛЬНЫМ </w:t>
      </w:r>
      <w:r w:rsidRPr="007D6D71">
        <w:rPr>
          <w:rFonts w:ascii="Arial" w:hAnsi="Arial" w:cs="Arial"/>
          <w:b/>
          <w:bCs/>
        </w:rPr>
        <w:lastRenderedPageBreak/>
        <w:t>И ПОСТРАДАВШИМ</w:t>
      </w:r>
      <w:bookmarkEnd w:id="2"/>
      <w:bookmarkEnd w:id="3"/>
    </w:p>
    <w:p w14:paraId="6001BA90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5E36FB61" wp14:editId="7E56948C">
            <wp:extent cx="4598035" cy="2406650"/>
            <wp:effectExtent l="1905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5F10B6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5A8DB6AB" wp14:editId="09A5A90C">
            <wp:extent cx="4563110" cy="2372360"/>
            <wp:effectExtent l="19050" t="0" r="889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10ED43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3352EC8E" wp14:editId="0F49CA19">
            <wp:extent cx="4589145" cy="2389505"/>
            <wp:effectExtent l="19050" t="0" r="1905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6AE055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</w:p>
    <w:p w14:paraId="0E2CF12E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lastRenderedPageBreak/>
        <w:drawing>
          <wp:inline distT="0" distB="0" distL="0" distR="0" wp14:anchorId="1CDAD1A3" wp14:editId="11A928AB">
            <wp:extent cx="4572000" cy="2389505"/>
            <wp:effectExtent l="19050" t="0" r="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2D2316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77A7F7BA" w14:textId="77777777" w:rsidR="00BC2F49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Вызови скорую медицинскую помощь, если она не была вызвана ранее.</w:t>
      </w:r>
    </w:p>
    <w:p w14:paraId="01D79AC7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</w:p>
    <w:p w14:paraId="47596FAD" w14:textId="77777777" w:rsidR="00BC2F49" w:rsidRPr="007D6D71" w:rsidRDefault="00BC2F49" w:rsidP="00BC2F49">
      <w:pPr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2189E26B" wp14:editId="41BFE27C">
            <wp:extent cx="4528820" cy="2907030"/>
            <wp:effectExtent l="19050" t="0" r="508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1E2035" w14:textId="77777777" w:rsidR="00BC2F49" w:rsidRPr="007D6D71" w:rsidRDefault="00BC2F49" w:rsidP="00BC2F49">
      <w:pPr>
        <w:rPr>
          <w:rFonts w:ascii="Arial" w:hAnsi="Arial" w:cs="Arial"/>
        </w:rPr>
      </w:pPr>
    </w:p>
    <w:p w14:paraId="17C6725D" w14:textId="77777777" w:rsidR="00BC2F49" w:rsidRPr="007D6D71" w:rsidRDefault="00BC2F49" w:rsidP="00BC2F49">
      <w:pPr>
        <w:keepNext/>
        <w:widowControl w:val="0"/>
        <w:spacing w:before="120" w:after="120"/>
        <w:jc w:val="center"/>
        <w:outlineLvl w:val="0"/>
        <w:rPr>
          <w:rFonts w:ascii="Arial" w:hAnsi="Arial" w:cs="Arial"/>
          <w:b/>
          <w:bCs/>
        </w:rPr>
      </w:pPr>
      <w:bookmarkStart w:id="4" w:name="_Toc445992253"/>
      <w:bookmarkStart w:id="5" w:name="_Toc462528193"/>
      <w:r w:rsidRPr="007D6D71">
        <w:rPr>
          <w:rFonts w:ascii="Arial" w:hAnsi="Arial" w:cs="Arial"/>
          <w:b/>
          <w:bCs/>
        </w:rPr>
        <w:t>5 ПОРЯДОК ПРОВЕДЕНИЯ СЕРДЕЧНО-ЛЕГОЧНОЙ РЕАНИМАЦИИ</w:t>
      </w:r>
      <w:bookmarkEnd w:id="4"/>
      <w:bookmarkEnd w:id="5"/>
    </w:p>
    <w:p w14:paraId="331E1CD9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5.1 Правила определения наличия сознания и самостоятельного дыхания</w:t>
      </w:r>
    </w:p>
    <w:p w14:paraId="25457A1D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7960910D" wp14:editId="08A9900B">
            <wp:extent cx="4632325" cy="2795270"/>
            <wp:effectExtent l="1905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6A76BC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lastRenderedPageBreak/>
        <w:drawing>
          <wp:inline distT="0" distB="0" distL="0" distR="0" wp14:anchorId="6C07B442" wp14:editId="7E9B4601">
            <wp:extent cx="4641215" cy="1311275"/>
            <wp:effectExtent l="19050" t="0" r="6985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131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5A0016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67C21425" w14:textId="77777777" w:rsidR="00BC2F49" w:rsidRPr="004720A2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4720A2">
        <w:rPr>
          <w:rFonts w:ascii="Arial" w:hAnsi="Arial" w:cs="Arial"/>
        </w:rPr>
        <w:t>Прислушайся к дыханию, ощути выдыхаемый воздух на своей щеке, установи наличие или отсутствие движений грудной клетки (в течение 10 секунд).</w:t>
      </w:r>
    </w:p>
    <w:p w14:paraId="1B8BCC93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</w:p>
    <w:p w14:paraId="5D33E3EA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25D98249" wp14:editId="2467EFFB">
            <wp:extent cx="4632325" cy="1242060"/>
            <wp:effectExtent l="1905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BB70E9" w14:textId="77777777" w:rsidR="00BC2F49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Примечание: для непрофессионалов оценка пульса может вызвать достаточно серьезные затруднения, поэтому современные рекомендации (алгоритм проведения сердечно-легочной реанимации) не подразумевают выполнение этого мероприятия. Наличие или отсутствие кровообращения оценивается по косвенным признакам, в частности, по отсутствию произвольных движений, сознания и дыхания.</w:t>
      </w:r>
    </w:p>
    <w:p w14:paraId="73E75982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</w:p>
    <w:p w14:paraId="0D61B948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5.2 Правила проведения надавливаний на грудную клетку</w:t>
      </w:r>
    </w:p>
    <w:p w14:paraId="790DA5BE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Проводится только на твердой поверхности!</w:t>
      </w:r>
    </w:p>
    <w:p w14:paraId="1B9C58C5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58064306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426E3245" wp14:editId="188B62DA">
            <wp:extent cx="4692650" cy="2915920"/>
            <wp:effectExtent l="1905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4625A2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lastRenderedPageBreak/>
        <w:drawing>
          <wp:inline distT="0" distB="0" distL="0" distR="0" wp14:anchorId="365BFA3F" wp14:editId="019C0D72">
            <wp:extent cx="4598035" cy="2786380"/>
            <wp:effectExtent l="19050" t="0" r="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1E7345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6C38F97B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5.3 Последовательность проведения искусственного дыхания</w:t>
      </w:r>
    </w:p>
    <w:p w14:paraId="60C7C53D" w14:textId="77777777" w:rsidR="00BC2F49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Примечание: при проведении этого мероприятия рекомендуется использовать устройство для проведения искусственного дыхания «рот-устройство-рот», входящее в состав аптечек.</w:t>
      </w:r>
    </w:p>
    <w:p w14:paraId="6AE6A22E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</w:p>
    <w:p w14:paraId="2CE8A391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5ABC77A0" wp14:editId="0B460B39">
            <wp:extent cx="4796155" cy="2570480"/>
            <wp:effectExtent l="19050" t="0" r="4445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D7B808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19293D56" wp14:editId="5E22C57C">
            <wp:extent cx="4796155" cy="1190625"/>
            <wp:effectExtent l="19050" t="0" r="4445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BBFA40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077C4018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Сердечно-легочную реанимацию можно прекратить в следующих случаях:</w:t>
      </w:r>
    </w:p>
    <w:p w14:paraId="44B3A033" w14:textId="77777777" w:rsidR="00BC2F49" w:rsidRPr="007D6D71" w:rsidRDefault="00BC2F49" w:rsidP="00BC2F49">
      <w:pPr>
        <w:widowControl w:val="0"/>
        <w:numPr>
          <w:ilvl w:val="0"/>
          <w:numId w:val="1"/>
        </w:numPr>
        <w:suppressAutoHyphens/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появление у пострадавшего явных признаков жизни;</w:t>
      </w:r>
    </w:p>
    <w:p w14:paraId="3A15A94E" w14:textId="77777777" w:rsidR="00BC2F49" w:rsidRPr="007D6D71" w:rsidRDefault="00BC2F49" w:rsidP="00BC2F49">
      <w:pPr>
        <w:widowControl w:val="0"/>
        <w:numPr>
          <w:ilvl w:val="0"/>
          <w:numId w:val="1"/>
        </w:numPr>
        <w:suppressAutoHyphens/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прибытие бригады скорой медицинской помощи;</w:t>
      </w:r>
    </w:p>
    <w:p w14:paraId="6C0CFAF0" w14:textId="77777777" w:rsidR="00BC2F49" w:rsidRPr="007D6D71" w:rsidRDefault="00BC2F49" w:rsidP="00BC2F49">
      <w:pPr>
        <w:widowControl w:val="0"/>
        <w:numPr>
          <w:ilvl w:val="0"/>
          <w:numId w:val="1"/>
        </w:numPr>
        <w:suppressAutoHyphens/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невозможность продолжения сердечно-легочной реанимации ввиду физической усталости.</w:t>
      </w:r>
    </w:p>
    <w:p w14:paraId="4903AEB7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2D52811E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51301F2F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3E292C42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4C93C62E" w14:textId="77777777" w:rsidR="00BC2F49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lastRenderedPageBreak/>
        <w:t>5.4 Удаление инородного тела из дыхательных путей приемом Геймлиха</w:t>
      </w:r>
    </w:p>
    <w:p w14:paraId="5C26A342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</w:p>
    <w:p w14:paraId="5151FEEE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76FF1D8E" wp14:editId="341DC5ED">
            <wp:extent cx="4848225" cy="2846705"/>
            <wp:effectExtent l="19050" t="0" r="9525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ADD623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753ED9F4" wp14:editId="073C6313">
            <wp:extent cx="4848225" cy="2863850"/>
            <wp:effectExtent l="19050" t="0" r="9525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FCE937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32B18614" wp14:editId="5F716D41">
            <wp:extent cx="4848225" cy="2907030"/>
            <wp:effectExtent l="19050" t="0" r="9525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8B970E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lastRenderedPageBreak/>
        <w:drawing>
          <wp:inline distT="0" distB="0" distL="0" distR="0" wp14:anchorId="1D79351A" wp14:editId="4DF6DBCB">
            <wp:extent cx="4856480" cy="1198880"/>
            <wp:effectExtent l="19050" t="0" r="1270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2ED725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7B005EDC" w14:textId="77777777" w:rsidR="00BC2F49" w:rsidRPr="004720A2" w:rsidRDefault="00BC2F49" w:rsidP="00BC2F49">
      <w:pPr>
        <w:keepNext/>
        <w:widowControl w:val="0"/>
        <w:spacing w:before="120" w:after="120"/>
        <w:jc w:val="center"/>
        <w:outlineLvl w:val="0"/>
        <w:rPr>
          <w:rFonts w:ascii="Arial" w:hAnsi="Arial" w:cs="Arial"/>
          <w:b/>
          <w:bCs/>
        </w:rPr>
      </w:pPr>
      <w:bookmarkStart w:id="6" w:name="_Toc445992254"/>
      <w:bookmarkStart w:id="7" w:name="_Toc462528194"/>
      <w:r w:rsidRPr="004720A2">
        <w:rPr>
          <w:rFonts w:ascii="Arial" w:hAnsi="Arial" w:cs="Arial"/>
          <w:b/>
          <w:bCs/>
        </w:rPr>
        <w:t>6 АЛГОРИТМЫ ОКАЗАНИЯ ПЕРВОЙ ПОМОЩИ ПОСТРАДАВШИМ ПРИ ТРАВМАТИЧЕСКИХ ПОВРЕЖДЕНИЯХ И НЕОТЛОЖНЫХ СОСТОЯНИЯХ</w:t>
      </w:r>
      <w:bookmarkEnd w:id="6"/>
      <w:bookmarkEnd w:id="7"/>
    </w:p>
    <w:p w14:paraId="58441582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6.1 Первая помощь при наружном кровотечении</w:t>
      </w:r>
    </w:p>
    <w:p w14:paraId="46F9F22B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125AE12D" wp14:editId="437D3A70">
            <wp:extent cx="4598035" cy="2717165"/>
            <wp:effectExtent l="19050" t="0" r="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CC4292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3637B248" wp14:editId="11BF3499">
            <wp:extent cx="4598035" cy="2708910"/>
            <wp:effectExtent l="19050" t="0" r="0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22CAE9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71CF0776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2E5E2A43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6D88117F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18142814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58525351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69533246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37BC9E31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5A0D93D1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55ECA6D8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72C99836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3AE15776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lastRenderedPageBreak/>
        <w:t>6.2 Способы временной остановки наружного кровотечения</w:t>
      </w:r>
    </w:p>
    <w:p w14:paraId="71E52FD8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6F518D26" wp14:editId="26A0D428">
            <wp:extent cx="4572000" cy="2743200"/>
            <wp:effectExtent l="1905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69537B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02F7C4FF" wp14:editId="764D2288">
            <wp:extent cx="4649470" cy="1587500"/>
            <wp:effectExtent l="1905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B43946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До наложения жгута не отпускай прижатую артерию, чтобы не возобновилось кровотечение. Если начал уставать, попроси кого-либо из присутствующих прижать твои пальцы сверху.</w:t>
      </w:r>
    </w:p>
    <w:p w14:paraId="140616FD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</w:p>
    <w:p w14:paraId="48ACA0A1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Точки прижатия артерий</w:t>
      </w:r>
    </w:p>
    <w:p w14:paraId="219B2D96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0832A895" wp14:editId="1A7A1933">
            <wp:extent cx="4037330" cy="2355215"/>
            <wp:effectExtent l="19050" t="0" r="127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3098F3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lastRenderedPageBreak/>
        <w:drawing>
          <wp:inline distT="0" distB="0" distL="0" distR="0" wp14:anchorId="59256E6D" wp14:editId="0C0A2E95">
            <wp:extent cx="4606290" cy="2880995"/>
            <wp:effectExtent l="19050" t="0" r="381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688ABA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7DA9BB94" wp14:editId="738E1878">
            <wp:extent cx="4598035" cy="2242820"/>
            <wp:effectExtent l="19050" t="0" r="0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9EE35B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7384CF1B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Если максимальное время наложения жгута истекло, а медицинская помощь недоступна, сделай следующее:</w:t>
      </w:r>
    </w:p>
    <w:p w14:paraId="490A2FBA" w14:textId="77777777" w:rsidR="00BC2F49" w:rsidRPr="007D6D71" w:rsidRDefault="00BC2F49" w:rsidP="00BC2F49">
      <w:pPr>
        <w:widowControl w:val="0"/>
        <w:numPr>
          <w:ilvl w:val="0"/>
          <w:numId w:val="2"/>
        </w:numPr>
        <w:suppressAutoHyphens/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Пальцами прижми артерию выше жгута;</w:t>
      </w:r>
    </w:p>
    <w:p w14:paraId="26D5C239" w14:textId="77777777" w:rsidR="00BC2F49" w:rsidRPr="007D6D71" w:rsidRDefault="00BC2F49" w:rsidP="00BC2F49">
      <w:pPr>
        <w:widowControl w:val="0"/>
        <w:numPr>
          <w:ilvl w:val="0"/>
          <w:numId w:val="2"/>
        </w:numPr>
        <w:suppressAutoHyphens/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Сними жгут на 15 минут;</w:t>
      </w:r>
    </w:p>
    <w:p w14:paraId="7188BB67" w14:textId="77777777" w:rsidR="00BC2F49" w:rsidRPr="007D6D71" w:rsidRDefault="00BC2F49" w:rsidP="00BC2F49">
      <w:pPr>
        <w:widowControl w:val="0"/>
        <w:numPr>
          <w:ilvl w:val="0"/>
          <w:numId w:val="2"/>
        </w:numPr>
        <w:suppressAutoHyphens/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По возможности выполни массаж конечности;</w:t>
      </w:r>
    </w:p>
    <w:p w14:paraId="258A4F30" w14:textId="77777777" w:rsidR="00BC2F49" w:rsidRPr="007D6D71" w:rsidRDefault="00BC2F49" w:rsidP="00BC2F49">
      <w:pPr>
        <w:widowControl w:val="0"/>
        <w:numPr>
          <w:ilvl w:val="0"/>
          <w:numId w:val="2"/>
        </w:numPr>
        <w:suppressAutoHyphens/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Наложи жгут чуть выше предыдущего места наложения (если это возможно);</w:t>
      </w:r>
    </w:p>
    <w:p w14:paraId="460CA626" w14:textId="77777777" w:rsidR="00BC2F49" w:rsidRDefault="00BC2F49" w:rsidP="00BC2F49">
      <w:pPr>
        <w:widowControl w:val="0"/>
        <w:numPr>
          <w:ilvl w:val="0"/>
          <w:numId w:val="2"/>
        </w:numPr>
        <w:suppressAutoHyphens/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Максимальное время повторного наложения – 15 минут.</w:t>
      </w:r>
    </w:p>
    <w:p w14:paraId="6E4EE51B" w14:textId="77777777" w:rsidR="00BC2F49" w:rsidRPr="007D6D71" w:rsidRDefault="00BC2F49" w:rsidP="00BC2F49">
      <w:pPr>
        <w:widowControl w:val="0"/>
        <w:suppressAutoHyphens/>
        <w:spacing w:before="60" w:after="60"/>
        <w:ind w:left="357"/>
        <w:jc w:val="both"/>
        <w:rPr>
          <w:rFonts w:ascii="Arial" w:hAnsi="Arial" w:cs="Arial"/>
        </w:rPr>
      </w:pPr>
    </w:p>
    <w:p w14:paraId="63B82CD3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2D4DAF9A" wp14:editId="1856721A">
            <wp:extent cx="4598035" cy="2734310"/>
            <wp:effectExtent l="19050" t="0" r="0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9C89C6" w14:textId="77777777" w:rsidR="00BC2F49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lastRenderedPageBreak/>
        <w:t>При отсутствии табельного жгута используй жгут-закрутку:</w:t>
      </w:r>
    </w:p>
    <w:p w14:paraId="2F5E32B8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</w:p>
    <w:p w14:paraId="4BCC82C0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47640A0A" wp14:editId="63E1FD1E">
            <wp:extent cx="4848225" cy="1198880"/>
            <wp:effectExtent l="19050" t="0" r="9525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C0EBA5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Вставь в петлю палку (или другой подобный предмет) так, чтобы она находилась под узлом.</w:t>
      </w:r>
    </w:p>
    <w:p w14:paraId="271D085D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6FB85FC8" wp14:editId="0F3F6D7A">
            <wp:extent cx="4848225" cy="2579370"/>
            <wp:effectExtent l="19050" t="0" r="9525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D68F29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053ED44A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6.3 Алгоритм подробного осмотра пострадавшего</w:t>
      </w:r>
    </w:p>
    <w:p w14:paraId="5662DDCB" w14:textId="77777777" w:rsidR="00BC2F49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Подробный осмотр производится с целью выявления признаков травм, отравлений и других состояний, угрожающих жизни и здоровью пострадавшего.</w:t>
      </w:r>
    </w:p>
    <w:p w14:paraId="29E39674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</w:p>
    <w:p w14:paraId="1B0FB496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0F579181" wp14:editId="2D75AD79">
            <wp:extent cx="4848225" cy="2579370"/>
            <wp:effectExtent l="19050" t="0" r="9525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8FAD2B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lastRenderedPageBreak/>
        <w:drawing>
          <wp:inline distT="0" distB="0" distL="0" distR="0" wp14:anchorId="168CC9DC" wp14:editId="3228BAAA">
            <wp:extent cx="4848225" cy="2760345"/>
            <wp:effectExtent l="19050" t="0" r="9525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F319D2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5F8DD902" wp14:editId="5FCB05FB">
            <wp:extent cx="4848225" cy="2795270"/>
            <wp:effectExtent l="19050" t="0" r="9525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3266E7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</w:p>
    <w:p w14:paraId="73A28F0C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6.4 Первая помощь при травме головы</w:t>
      </w:r>
    </w:p>
    <w:p w14:paraId="3E56A51D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0AB14960" wp14:editId="4E589D86">
            <wp:extent cx="4632325" cy="2545080"/>
            <wp:effectExtent l="19050" t="0" r="0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0916CA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lastRenderedPageBreak/>
        <w:drawing>
          <wp:inline distT="0" distB="0" distL="0" distR="0" wp14:anchorId="389FF99E" wp14:editId="6C37F75D">
            <wp:extent cx="4632325" cy="2880995"/>
            <wp:effectExtent l="1905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BC0147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6.5 Первая помощь при травмах глаз и век</w:t>
      </w:r>
    </w:p>
    <w:p w14:paraId="4789B59E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3A19AA3D" wp14:editId="05A4BEF4">
            <wp:extent cx="4632325" cy="1242060"/>
            <wp:effectExtent l="19050" t="0" r="0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094A6A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Передвигаться пострадавший должен только за руку с сопровождающим.</w:t>
      </w:r>
    </w:p>
    <w:p w14:paraId="4478858C" w14:textId="77777777" w:rsidR="00BC2F49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</w:p>
    <w:p w14:paraId="5EA818CF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6.6 Первая помощь при носовом кровотечении</w:t>
      </w:r>
    </w:p>
    <w:p w14:paraId="71CCABF1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1C3E537C" wp14:editId="1E158268">
            <wp:extent cx="4598035" cy="2717165"/>
            <wp:effectExtent l="19050" t="0" r="0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ED2839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lastRenderedPageBreak/>
        <w:drawing>
          <wp:inline distT="0" distB="0" distL="0" distR="0" wp14:anchorId="3A3898C3" wp14:editId="28494789">
            <wp:extent cx="4598035" cy="2355215"/>
            <wp:effectExtent l="1905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2CED4B" w14:textId="77777777" w:rsidR="00BC2F49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</w:p>
    <w:p w14:paraId="7298473C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6.7 Первая помощь при травме шеи</w:t>
      </w:r>
    </w:p>
    <w:p w14:paraId="56F1C5B4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1E4A0C51" wp14:editId="19C74616">
            <wp:extent cx="4848225" cy="2519045"/>
            <wp:effectExtent l="19050" t="0" r="9525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3A5C71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Вызови (самостоятельно или с помощью окружающих) "скорую помощь".</w:t>
      </w:r>
    </w:p>
    <w:p w14:paraId="1DF90A8F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</w:p>
    <w:p w14:paraId="7616C991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6.8 Первая помощь при ранении грудной клетки</w:t>
      </w:r>
    </w:p>
    <w:p w14:paraId="633FB3AA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0CD8787C" wp14:editId="6792F341">
            <wp:extent cx="4848225" cy="2898775"/>
            <wp:effectExtent l="19050" t="0" r="9525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9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DC617E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lastRenderedPageBreak/>
        <w:drawing>
          <wp:inline distT="0" distB="0" distL="0" distR="0" wp14:anchorId="0B8AE606" wp14:editId="6AA72CC0">
            <wp:extent cx="4908550" cy="2760345"/>
            <wp:effectExtent l="19050" t="0" r="635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94E55C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2D2FB1F2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6.9 Первая помощь при ранении живота</w:t>
      </w:r>
    </w:p>
    <w:p w14:paraId="19CA5B3F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2A6CA0E9" wp14:editId="2465D859">
            <wp:extent cx="4908550" cy="2527300"/>
            <wp:effectExtent l="19050" t="0" r="6350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1B3A8F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72298FAB" wp14:editId="3F797BF2">
            <wp:extent cx="4856480" cy="3183255"/>
            <wp:effectExtent l="19050" t="0" r="127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A23C0B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58E63F66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141B0EE3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6D16E457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2242E18E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lastRenderedPageBreak/>
        <w:t>6.10 Первая помощь при травмах конечностей</w:t>
      </w:r>
    </w:p>
    <w:p w14:paraId="7AD3D97A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3294D140" wp14:editId="122C5207">
            <wp:extent cx="4848225" cy="2889885"/>
            <wp:effectExtent l="19050" t="0" r="9525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4B15CE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49539ED9" wp14:editId="2801CF8A">
            <wp:extent cx="4848225" cy="1121410"/>
            <wp:effectExtent l="19050" t="0" r="9525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905CAC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</w:p>
    <w:p w14:paraId="58400E58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6.11 Правила иммобилизации (обездвиживания)</w:t>
      </w:r>
    </w:p>
    <w:p w14:paraId="2C733A55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68839967" wp14:editId="1BA0EE12">
            <wp:extent cx="4606290" cy="2665730"/>
            <wp:effectExtent l="19050" t="0" r="3810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91AC17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07D9E05D" wp14:editId="4C810FA0">
            <wp:extent cx="4075068" cy="2286000"/>
            <wp:effectExtent l="0" t="0" r="0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490" cy="229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83C6B1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lastRenderedPageBreak/>
        <w:drawing>
          <wp:inline distT="0" distB="0" distL="0" distR="0" wp14:anchorId="0E413DAD" wp14:editId="77E7D370">
            <wp:extent cx="4598035" cy="2639695"/>
            <wp:effectExtent l="19050" t="0" r="0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8" w:name="_Toc445992255"/>
    </w:p>
    <w:p w14:paraId="206A7A6D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2FE76078" w14:textId="77777777" w:rsidR="00BC2F49" w:rsidRPr="004720A2" w:rsidRDefault="00BC2F49" w:rsidP="00BC2F49">
      <w:pPr>
        <w:keepNext/>
        <w:widowControl w:val="0"/>
        <w:spacing w:before="120" w:after="120"/>
        <w:jc w:val="center"/>
        <w:outlineLvl w:val="0"/>
        <w:rPr>
          <w:rFonts w:ascii="Arial" w:hAnsi="Arial" w:cs="Arial"/>
          <w:b/>
          <w:bCs/>
        </w:rPr>
      </w:pPr>
      <w:bookmarkStart w:id="9" w:name="_Toc462528195"/>
      <w:r w:rsidRPr="004720A2">
        <w:rPr>
          <w:rFonts w:ascii="Arial" w:hAnsi="Arial" w:cs="Arial"/>
          <w:b/>
          <w:bCs/>
        </w:rPr>
        <w:t>7 АЛГОРИТМЫ ОКАЗАНИЯ ПЕРВОЙ ПОМОЩИ ПРИ НЕОТЛОЖНЫХ СОСТОЯНИЯХ</w:t>
      </w:r>
      <w:bookmarkEnd w:id="8"/>
      <w:bookmarkEnd w:id="9"/>
    </w:p>
    <w:p w14:paraId="5A6CB043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7.1 Первая помощь при термических ожогах</w:t>
      </w:r>
    </w:p>
    <w:p w14:paraId="16B2DDEC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13A7555E" wp14:editId="1582BD5C">
            <wp:extent cx="4545965" cy="2398144"/>
            <wp:effectExtent l="19050" t="0" r="6985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239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F86992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53A72D77" wp14:editId="4F880D2A">
            <wp:extent cx="4537710" cy="2406650"/>
            <wp:effectExtent l="19050" t="0" r="0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F6E0C7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341A0ADC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661F6838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5DEE256D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141EB4D2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790B972E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4CB3B712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25831504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30CA0E60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lastRenderedPageBreak/>
        <w:t>7.2 Первая помощь при тепловом (солнечном) ударе</w:t>
      </w:r>
    </w:p>
    <w:p w14:paraId="52963D22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316DE36B" wp14:editId="5FBA4D92">
            <wp:extent cx="4589145" cy="1845945"/>
            <wp:effectExtent l="19050" t="0" r="1905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B42D65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633E790B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093EC1BE" wp14:editId="479B587C">
            <wp:extent cx="4589145" cy="1095375"/>
            <wp:effectExtent l="19050" t="0" r="1905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B696C6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2D9E6B4F" wp14:editId="31877C82">
            <wp:extent cx="4589145" cy="2863850"/>
            <wp:effectExtent l="19050" t="0" r="1905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C32CD4" w14:textId="77777777" w:rsidR="00BC2F49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739BA771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7.</w:t>
      </w:r>
      <w:r>
        <w:rPr>
          <w:rFonts w:ascii="Arial" w:hAnsi="Arial" w:cs="Arial"/>
        </w:rPr>
        <w:t>3</w:t>
      </w:r>
      <w:r w:rsidRPr="007D6D71">
        <w:rPr>
          <w:rFonts w:ascii="Arial" w:hAnsi="Arial" w:cs="Arial"/>
        </w:rPr>
        <w:t xml:space="preserve"> Первая помощь при отравлениях</w:t>
      </w:r>
    </w:p>
    <w:p w14:paraId="35737F94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7.</w:t>
      </w:r>
      <w:r>
        <w:rPr>
          <w:rFonts w:ascii="Arial" w:hAnsi="Arial" w:cs="Arial"/>
        </w:rPr>
        <w:t>3</w:t>
      </w:r>
      <w:r w:rsidRPr="007D6D71">
        <w:rPr>
          <w:rFonts w:ascii="Arial" w:hAnsi="Arial" w:cs="Arial"/>
        </w:rPr>
        <w:t>.1 Первая помощь при поступлении токсического вещества через рот</w:t>
      </w:r>
    </w:p>
    <w:p w14:paraId="2AF22F67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35C053A8" wp14:editId="2E561200">
            <wp:extent cx="4589145" cy="1216025"/>
            <wp:effectExtent l="19050" t="0" r="1905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1145B5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Если пострадавший в сознании</w:t>
      </w:r>
    </w:p>
    <w:p w14:paraId="39ABE894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Обеспечь промывание желудка. Дай выпить несколько стаканов чистой воды температурой 18-20 С. После приема каждых 300-500 мл воды следует вызывать рвоту, прикоснувшись пальцами к корню языка. Общий объем принятой жидкости при промывании желудка должен быть не меньше 2500-5000 мл. Промывание желудка проводить до "чистых промывных вод". При отсутствии сознания желудок не промывать!</w:t>
      </w:r>
    </w:p>
    <w:p w14:paraId="1306359C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lastRenderedPageBreak/>
        <w:drawing>
          <wp:inline distT="0" distB="0" distL="0" distR="0" wp14:anchorId="36FD45CB" wp14:editId="2D6B54A3">
            <wp:extent cx="4580890" cy="2475865"/>
            <wp:effectExtent l="19050" t="0" r="0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434BDB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099ACD88" wp14:editId="12CB857E">
            <wp:extent cx="4580890" cy="2346325"/>
            <wp:effectExtent l="1905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C1F483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7.</w:t>
      </w:r>
      <w:r>
        <w:rPr>
          <w:rFonts w:ascii="Arial" w:hAnsi="Arial" w:cs="Arial"/>
        </w:rPr>
        <w:t>3</w:t>
      </w:r>
      <w:r w:rsidRPr="007D6D71">
        <w:rPr>
          <w:rFonts w:ascii="Arial" w:hAnsi="Arial" w:cs="Arial"/>
        </w:rPr>
        <w:t>.2 Первая помощь при поступлении токсического вещества через дыхательные пути</w:t>
      </w:r>
    </w:p>
    <w:p w14:paraId="0BCE2B6C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24CCF743" wp14:editId="66367990">
            <wp:extent cx="4580890" cy="1354455"/>
            <wp:effectExtent l="1905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647BF0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Признаки отравления бытовым газом: тяжесть в голове, головокружение, шум в ушах, рвота; резкая мышечная слабость, усиление сердцебиения; сонливость, потеря сознания, непроизвольное мочеиспускание, побледнение (посинение) кожи, поверхностное дыхание, судороги.</w:t>
      </w:r>
    </w:p>
    <w:p w14:paraId="4CF39EBF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lastRenderedPageBreak/>
        <w:drawing>
          <wp:inline distT="0" distB="0" distL="0" distR="0" wp14:anchorId="52E27A4E" wp14:editId="557AD8E1">
            <wp:extent cx="4649470" cy="2579370"/>
            <wp:effectExtent l="19050" t="0" r="0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1DE944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64DF01B5" wp14:editId="5A517204">
            <wp:extent cx="4598035" cy="1294130"/>
            <wp:effectExtent l="19050" t="0" r="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8AB469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</w:p>
    <w:p w14:paraId="233810C4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7.</w:t>
      </w:r>
      <w:r>
        <w:rPr>
          <w:rFonts w:ascii="Arial" w:hAnsi="Arial" w:cs="Arial"/>
        </w:rPr>
        <w:t>4</w:t>
      </w:r>
      <w:r w:rsidRPr="007D6D71">
        <w:rPr>
          <w:rFonts w:ascii="Arial" w:hAnsi="Arial" w:cs="Arial"/>
        </w:rPr>
        <w:t xml:space="preserve"> Первая помощь при поражении электрическим током</w:t>
      </w:r>
    </w:p>
    <w:p w14:paraId="38E7E2E8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018FE790" wp14:editId="08B32634">
            <wp:extent cx="4606290" cy="2519045"/>
            <wp:effectExtent l="19050" t="0" r="3810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F89E7F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5BCD56C8" wp14:editId="6F871D58">
            <wp:extent cx="4316730" cy="2215322"/>
            <wp:effectExtent l="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933" cy="221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E53B2B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Проводи сердечно-легочную реанимацию до восстановления самостоятельного дыхания или до прибытия медицинского персонала.</w:t>
      </w:r>
    </w:p>
    <w:p w14:paraId="231B899C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lastRenderedPageBreak/>
        <w:drawing>
          <wp:inline distT="0" distB="0" distL="0" distR="0" wp14:anchorId="2D7DA3AB" wp14:editId="47FCA3C6">
            <wp:extent cx="4572000" cy="1095375"/>
            <wp:effectExtent l="1905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7AE6DB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6FF760CF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0049CBC8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7.</w:t>
      </w:r>
      <w:r>
        <w:rPr>
          <w:rFonts w:ascii="Arial" w:hAnsi="Arial" w:cs="Arial"/>
        </w:rPr>
        <w:t>5</w:t>
      </w:r>
      <w:r w:rsidRPr="007D6D71">
        <w:rPr>
          <w:rFonts w:ascii="Arial" w:hAnsi="Arial" w:cs="Arial"/>
        </w:rPr>
        <w:t xml:space="preserve"> Первая помощь при поражениях глаз</w:t>
      </w:r>
    </w:p>
    <w:p w14:paraId="2A1B5E65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4223B5CD" wp14:editId="6F024F43">
            <wp:extent cx="4572000" cy="2812415"/>
            <wp:effectExtent l="1905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011F02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</w:p>
    <w:p w14:paraId="010F818C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7.</w:t>
      </w:r>
      <w:r>
        <w:rPr>
          <w:rFonts w:ascii="Arial" w:hAnsi="Arial" w:cs="Arial"/>
        </w:rPr>
        <w:t>6</w:t>
      </w:r>
      <w:r w:rsidRPr="007D6D71">
        <w:rPr>
          <w:rFonts w:ascii="Arial" w:hAnsi="Arial" w:cs="Arial"/>
        </w:rPr>
        <w:t xml:space="preserve"> Первая помощь при обмороке</w:t>
      </w:r>
    </w:p>
    <w:p w14:paraId="4AE9880A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46A7BCB8" wp14:editId="2BFFB098">
            <wp:extent cx="4580890" cy="1388745"/>
            <wp:effectExtent l="1905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14B99A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Если сознание не восстанавливается более 3-5 минут, вызови (самостоятельно или с помощью окружающих) "скорую помощь".</w:t>
      </w:r>
    </w:p>
    <w:p w14:paraId="422149AC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В любом случае следует обратиться к врачу для обследования и определения причины обморока.</w:t>
      </w:r>
    </w:p>
    <w:p w14:paraId="121427B9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</w:p>
    <w:p w14:paraId="2A44AEB0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7.</w:t>
      </w:r>
      <w:r>
        <w:rPr>
          <w:rFonts w:ascii="Arial" w:hAnsi="Arial" w:cs="Arial"/>
        </w:rPr>
        <w:t>7</w:t>
      </w:r>
      <w:r w:rsidRPr="007D6D71">
        <w:rPr>
          <w:rFonts w:ascii="Arial" w:hAnsi="Arial" w:cs="Arial"/>
        </w:rPr>
        <w:t xml:space="preserve"> Первая помощь при сердечном приступе</w:t>
      </w:r>
    </w:p>
    <w:p w14:paraId="27EE5E8B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Признаки: острая боль за грудиной, отдающая в левую верхнюю конечность, сопровождающаяся «страхом смерти», сердцебиение, одышка.</w:t>
      </w:r>
    </w:p>
    <w:p w14:paraId="7EADD4B5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lastRenderedPageBreak/>
        <w:drawing>
          <wp:inline distT="0" distB="0" distL="0" distR="0" wp14:anchorId="0B267138" wp14:editId="5CD21515">
            <wp:extent cx="4615180" cy="2406650"/>
            <wp:effectExtent l="1905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C61844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639DD3EC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027FB920" wp14:editId="78EDA2B7">
            <wp:extent cx="4624070" cy="2829560"/>
            <wp:effectExtent l="19050" t="0" r="508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D8023D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51DAC184" w14:textId="77777777" w:rsidR="00BC2F49" w:rsidRPr="007D6D71" w:rsidRDefault="00BC2F49" w:rsidP="00BC2F49">
      <w:pPr>
        <w:keepNext/>
        <w:widowControl w:val="0"/>
        <w:spacing w:before="120" w:after="120"/>
        <w:jc w:val="center"/>
        <w:outlineLvl w:val="0"/>
        <w:rPr>
          <w:rFonts w:ascii="Arial" w:hAnsi="Arial" w:cs="Arial"/>
        </w:rPr>
      </w:pPr>
      <w:bookmarkStart w:id="10" w:name="_Toc445992257"/>
      <w:bookmarkStart w:id="11" w:name="_Toc462528196"/>
      <w:bookmarkStart w:id="12" w:name="_Toc445992256"/>
      <w:r w:rsidRPr="007D6D71">
        <w:rPr>
          <w:rFonts w:ascii="Arial" w:hAnsi="Arial" w:cs="Arial"/>
        </w:rPr>
        <w:t>8 Придание пострадавшему оптимального положения тела</w:t>
      </w:r>
      <w:bookmarkEnd w:id="10"/>
      <w:bookmarkEnd w:id="11"/>
    </w:p>
    <w:p w14:paraId="503EB93F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4F88391F" wp14:editId="380447BC">
            <wp:extent cx="4624070" cy="2242820"/>
            <wp:effectExtent l="19050" t="0" r="508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558CFE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lastRenderedPageBreak/>
        <w:drawing>
          <wp:inline distT="0" distB="0" distL="0" distR="0" wp14:anchorId="1740B93D" wp14:editId="290F06A5">
            <wp:extent cx="4624070" cy="2855595"/>
            <wp:effectExtent l="19050" t="0" r="508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0E9D5B" w14:textId="77777777" w:rsidR="00BC2F49" w:rsidRPr="007D6D71" w:rsidRDefault="00BC2F49" w:rsidP="00BC2F49">
      <w:pPr>
        <w:spacing w:before="60" w:after="60"/>
        <w:jc w:val="both"/>
        <w:rPr>
          <w:rFonts w:ascii="Arial" w:hAnsi="Arial" w:cs="Arial"/>
        </w:rPr>
      </w:pPr>
    </w:p>
    <w:p w14:paraId="3DB75E90" w14:textId="77777777" w:rsidR="00BC2F49" w:rsidRPr="007D6D71" w:rsidRDefault="00BC2F49" w:rsidP="00BC2F49">
      <w:pPr>
        <w:keepNext/>
        <w:widowControl w:val="0"/>
        <w:spacing w:before="120" w:after="120"/>
        <w:ind w:left="717"/>
        <w:jc w:val="both"/>
        <w:outlineLvl w:val="0"/>
        <w:rPr>
          <w:rFonts w:ascii="Arial" w:hAnsi="Arial" w:cs="Arial"/>
        </w:rPr>
      </w:pPr>
      <w:bookmarkStart w:id="13" w:name="_Toc462528197"/>
      <w:r w:rsidRPr="007D6D71">
        <w:rPr>
          <w:rFonts w:ascii="Arial" w:hAnsi="Arial" w:cs="Arial"/>
        </w:rPr>
        <w:t>9 Извлечение пострадавшего из автомобиля или труднодоступного места</w:t>
      </w:r>
      <w:bookmarkEnd w:id="13"/>
    </w:p>
    <w:p w14:paraId="3EB37E1F" w14:textId="77777777" w:rsidR="00BC2F49" w:rsidRPr="007D6D71" w:rsidRDefault="00BC2F49" w:rsidP="00BC2F49">
      <w:pPr>
        <w:widowControl w:val="0"/>
        <w:suppressAutoHyphens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407EA53C" wp14:editId="5595B89A">
            <wp:extent cx="4589145" cy="2734310"/>
            <wp:effectExtent l="19050" t="0" r="1905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FA53DE" w14:textId="77777777" w:rsidR="00BC2F49" w:rsidRPr="007D6D71" w:rsidRDefault="00BC2F49" w:rsidP="00BC2F49">
      <w:pPr>
        <w:widowControl w:val="0"/>
        <w:suppressAutoHyphens/>
        <w:rPr>
          <w:rFonts w:ascii="Arial" w:hAnsi="Arial" w:cs="Arial"/>
        </w:rPr>
      </w:pPr>
    </w:p>
    <w:p w14:paraId="4C700EA4" w14:textId="77777777" w:rsidR="00BC2F49" w:rsidRPr="007D6D71" w:rsidRDefault="00BC2F49" w:rsidP="00BC2F49">
      <w:pPr>
        <w:widowControl w:val="0"/>
        <w:suppressAutoHyphens/>
        <w:rPr>
          <w:rFonts w:ascii="Arial" w:hAnsi="Arial" w:cs="Arial"/>
        </w:rPr>
      </w:pPr>
    </w:p>
    <w:p w14:paraId="01EE7CC1" w14:textId="77777777" w:rsidR="00BC2F49" w:rsidRPr="007D6D71" w:rsidRDefault="00BC2F49" w:rsidP="00BC2F49">
      <w:pPr>
        <w:widowControl w:val="0"/>
        <w:suppressAutoHyphens/>
        <w:rPr>
          <w:rFonts w:ascii="Arial" w:hAnsi="Arial" w:cs="Arial"/>
        </w:rPr>
      </w:pPr>
    </w:p>
    <w:p w14:paraId="35349D0E" w14:textId="77777777" w:rsidR="00BC2F49" w:rsidRPr="003F3200" w:rsidRDefault="00BC2F49" w:rsidP="00BC2F49">
      <w:pPr>
        <w:keepNext/>
        <w:widowControl w:val="0"/>
        <w:spacing w:before="120" w:after="120"/>
        <w:jc w:val="center"/>
        <w:outlineLvl w:val="0"/>
        <w:rPr>
          <w:rFonts w:ascii="Arial" w:hAnsi="Arial" w:cs="Arial"/>
          <w:b/>
          <w:bCs/>
        </w:rPr>
      </w:pPr>
      <w:bookmarkStart w:id="14" w:name="_Toc462528198"/>
      <w:r w:rsidRPr="003F3200">
        <w:rPr>
          <w:rFonts w:ascii="Arial" w:hAnsi="Arial" w:cs="Arial"/>
          <w:b/>
          <w:bCs/>
        </w:rPr>
        <w:t>10 СПОСОБЫ ТРАНСПОРТИРОВКИ ПОСТРАДАВШИХ</w:t>
      </w:r>
      <w:bookmarkEnd w:id="12"/>
      <w:bookmarkEnd w:id="14"/>
    </w:p>
    <w:p w14:paraId="3E79EA9F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10.1 Общие правила</w:t>
      </w:r>
    </w:p>
    <w:p w14:paraId="662A99A5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При подозрении на повреждение шейного отдела позвоночника – обездвиживание головы вместе с шеей.</w:t>
      </w:r>
    </w:p>
    <w:p w14:paraId="0B553E83" w14:textId="77777777" w:rsidR="00BC2F49" w:rsidRPr="007D6D71" w:rsidRDefault="00BC2F49" w:rsidP="00BC2F49">
      <w:pPr>
        <w:spacing w:before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При движении вверх по лестнице (при вносе в салон транспорта) пострадавшего переносят головой вперед.</w:t>
      </w:r>
    </w:p>
    <w:p w14:paraId="604BECD2" w14:textId="77777777" w:rsidR="00BC2F49" w:rsidRPr="007D6D71" w:rsidRDefault="00BC2F49" w:rsidP="00BC2F49">
      <w:pPr>
        <w:spacing w:before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При движении вниз по лестнице (при выносе из транспорта) пострадавшего переносят ногами вперед.</w:t>
      </w:r>
    </w:p>
    <w:p w14:paraId="5BC92E32" w14:textId="77777777" w:rsidR="00BC2F49" w:rsidRPr="007D6D71" w:rsidRDefault="00BC2F49" w:rsidP="00BC2F49">
      <w:pPr>
        <w:spacing w:before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При перемещении пострадавшего с большой потерей крови его ноги должны быть выше головы.</w:t>
      </w:r>
    </w:p>
    <w:p w14:paraId="4FFE224F" w14:textId="77777777" w:rsidR="00BC2F49" w:rsidRPr="007D6D71" w:rsidRDefault="00BC2F49" w:rsidP="00BC2F49">
      <w:pPr>
        <w:spacing w:before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Несущий пострадавшего впереди внимательно смотрит под ноги и сообщает идущему сзади обо всех препятствиях.</w:t>
      </w:r>
    </w:p>
    <w:p w14:paraId="63770AFC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Несущий пострадавшего сзади следит за состоянием пострадавшего и при необходимости подает команду «Стоп!».</w:t>
      </w:r>
    </w:p>
    <w:p w14:paraId="68ED6107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10.2 Способы переноса пострадавшего из места поражения</w:t>
      </w:r>
    </w:p>
    <w:p w14:paraId="75B03091" w14:textId="77777777" w:rsidR="00BC2F49" w:rsidRPr="007D6D71" w:rsidRDefault="00BC2F49" w:rsidP="00BC2F49">
      <w:pPr>
        <w:spacing w:before="60" w:after="60"/>
        <w:jc w:val="center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lastRenderedPageBreak/>
        <w:drawing>
          <wp:inline distT="0" distB="0" distL="0" distR="0" wp14:anchorId="6BD7C28F" wp14:editId="4F4FE740">
            <wp:extent cx="4028440" cy="2579370"/>
            <wp:effectExtent l="1905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442184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10.2.1 Перенос пострадавшего на носилках (щите)</w:t>
      </w:r>
    </w:p>
    <w:p w14:paraId="67C67BB9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При переносе пострадавших нельзя идти «в ногу»!</w:t>
      </w:r>
    </w:p>
    <w:p w14:paraId="44855FF2" w14:textId="77777777" w:rsidR="00BC2F49" w:rsidRPr="007D6D71" w:rsidRDefault="00BC2F49" w:rsidP="00BC2F49">
      <w:pPr>
        <w:spacing w:before="60" w:after="60"/>
        <w:jc w:val="center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47677377" wp14:editId="66C587AD">
            <wp:extent cx="4028440" cy="1932305"/>
            <wp:effectExtent l="1905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BE9B6F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</w:p>
    <w:p w14:paraId="6A5DC6F7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</w:p>
    <w:p w14:paraId="2AA6E32C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</w:p>
    <w:p w14:paraId="5F65E8F9" w14:textId="77777777" w:rsidR="00BC2F49" w:rsidRPr="007D6D71" w:rsidRDefault="00BC2F49" w:rsidP="00BC2F49">
      <w:pPr>
        <w:spacing w:before="60" w:after="60"/>
        <w:ind w:firstLine="357"/>
        <w:jc w:val="both"/>
        <w:rPr>
          <w:rFonts w:ascii="Arial" w:hAnsi="Arial" w:cs="Arial"/>
        </w:rPr>
      </w:pPr>
      <w:r w:rsidRPr="007D6D71">
        <w:rPr>
          <w:rFonts w:ascii="Arial" w:hAnsi="Arial" w:cs="Arial"/>
        </w:rPr>
        <w:t>10.2.2 Перенос пострадавшего с использованием подручных средств</w:t>
      </w:r>
    </w:p>
    <w:p w14:paraId="63A77810" w14:textId="77777777" w:rsidR="00BC2F49" w:rsidRPr="007D6D71" w:rsidRDefault="00BC2F49" w:rsidP="00BC2F49">
      <w:pPr>
        <w:jc w:val="center"/>
        <w:rPr>
          <w:rFonts w:ascii="Arial" w:hAnsi="Arial" w:cs="Arial"/>
        </w:rPr>
      </w:pPr>
      <w:r w:rsidRPr="007D6D71">
        <w:rPr>
          <w:rFonts w:ascii="Arial" w:hAnsi="Arial" w:cs="Arial"/>
          <w:noProof/>
        </w:rPr>
        <w:drawing>
          <wp:inline distT="0" distB="0" distL="0" distR="0" wp14:anchorId="42F2E3D2" wp14:editId="7B1ABF4F">
            <wp:extent cx="4028440" cy="2423795"/>
            <wp:effectExtent l="1905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B5F553" w14:textId="77777777" w:rsidR="00BC2F49" w:rsidRPr="007D6D71" w:rsidRDefault="00BC2F49" w:rsidP="00BC2F49">
      <w:pPr>
        <w:jc w:val="center"/>
        <w:rPr>
          <w:rFonts w:ascii="Arial" w:hAnsi="Arial" w:cs="Arial"/>
        </w:rPr>
      </w:pPr>
    </w:p>
    <w:p w14:paraId="21914021" w14:textId="77777777" w:rsidR="00BC2F49" w:rsidRPr="007D6D71" w:rsidRDefault="00BC2F49" w:rsidP="00BC2F49">
      <w:pPr>
        <w:jc w:val="center"/>
        <w:rPr>
          <w:rFonts w:ascii="Arial" w:hAnsi="Arial" w:cs="Arial"/>
        </w:rPr>
      </w:pPr>
    </w:p>
    <w:p w14:paraId="5C55F6B2" w14:textId="77777777" w:rsidR="00BC2F49" w:rsidRPr="007D6D71" w:rsidRDefault="00BC2F49" w:rsidP="00BC2F49">
      <w:pPr>
        <w:rPr>
          <w:rFonts w:ascii="Arial" w:hAnsi="Arial" w:cs="Arial"/>
        </w:rPr>
      </w:pPr>
    </w:p>
    <w:p w14:paraId="68E5FA28" w14:textId="77777777" w:rsidR="00BC2F49" w:rsidRPr="009C09A5" w:rsidRDefault="00BC2F49" w:rsidP="00BC2F49">
      <w:pPr>
        <w:rPr>
          <w:rFonts w:ascii="Arial" w:hAnsi="Arial" w:cs="Arial"/>
          <w:b/>
          <w:bCs/>
        </w:rPr>
      </w:pPr>
      <w:bookmarkStart w:id="15" w:name="_Hlk65231772"/>
      <w:r w:rsidRPr="009C09A5">
        <w:rPr>
          <w:rFonts w:ascii="Arial" w:hAnsi="Arial" w:cs="Arial"/>
          <w:b/>
          <w:bCs/>
        </w:rPr>
        <w:t>Разработал:</w:t>
      </w:r>
    </w:p>
    <w:p w14:paraId="59BAB529" w14:textId="77777777" w:rsidR="00BC2F49" w:rsidRPr="007D6D71" w:rsidRDefault="00BC2F49" w:rsidP="00BC2F49">
      <w:pPr>
        <w:rPr>
          <w:rFonts w:ascii="Arial" w:hAnsi="Arial" w:cs="Arial"/>
        </w:rPr>
        <w:sectPr w:rsidR="00BC2F49" w:rsidRPr="007D6D71" w:rsidSect="0001699E">
          <w:pgSz w:w="11906" w:h="16838"/>
          <w:pgMar w:top="567" w:right="851" w:bottom="567" w:left="1134" w:header="720" w:footer="720" w:gutter="0"/>
          <w:cols w:space="720"/>
        </w:sectPr>
      </w:pPr>
      <w:r w:rsidRPr="007D6D71">
        <w:rPr>
          <w:rFonts w:ascii="Arial" w:hAnsi="Arial" w:cs="Arial"/>
        </w:rPr>
        <w:t xml:space="preserve">Специалист по охране труда                                                                       </w:t>
      </w:r>
      <w:r w:rsidRPr="00836C48">
        <w:rPr>
          <w:rFonts w:ascii="Arial" w:hAnsi="Arial" w:cs="Arial"/>
        </w:rPr>
        <w:t>И.И. Иванов</w:t>
      </w:r>
    </w:p>
    <w:bookmarkEnd w:id="15"/>
    <w:p w14:paraId="6AC4BD8F" w14:textId="77777777" w:rsidR="00BC2F49" w:rsidRPr="00C075D7" w:rsidRDefault="00BC2F49" w:rsidP="00BC2F49">
      <w:pPr>
        <w:suppressAutoHyphens/>
        <w:ind w:left="225" w:firstLine="225"/>
        <w:jc w:val="center"/>
        <w:rPr>
          <w:rFonts w:ascii="Arial" w:hAnsi="Arial" w:cs="Arial"/>
          <w:b/>
          <w:color w:val="000000"/>
        </w:rPr>
      </w:pPr>
      <w:r w:rsidRPr="00C075D7">
        <w:rPr>
          <w:rFonts w:ascii="Arial" w:hAnsi="Arial" w:cs="Arial"/>
          <w:b/>
          <w:color w:val="000000"/>
        </w:rPr>
        <w:lastRenderedPageBreak/>
        <w:t>Лист ознакомления с</w:t>
      </w:r>
    </w:p>
    <w:p w14:paraId="18A904B9" w14:textId="77777777" w:rsidR="00BC2F49" w:rsidRPr="00C075D7" w:rsidRDefault="00BC2F49" w:rsidP="00BC2F49">
      <w:pPr>
        <w:suppressAutoHyphens/>
        <w:ind w:left="225" w:firstLine="225"/>
        <w:jc w:val="center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C075D7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Инструкцией по оказанию первой помощи пострадавшим на производстве</w:t>
      </w:r>
    </w:p>
    <w:p w14:paraId="2726E4BB" w14:textId="77777777" w:rsidR="00BC2F49" w:rsidRPr="00C075D7" w:rsidRDefault="00BC2F49" w:rsidP="00BC2F49">
      <w:pPr>
        <w:suppressAutoHyphens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3"/>
        <w:gridCol w:w="3220"/>
        <w:gridCol w:w="2443"/>
        <w:gridCol w:w="1454"/>
        <w:gridCol w:w="1355"/>
      </w:tblGrid>
      <w:tr w:rsidR="00BC2F49" w:rsidRPr="00C075D7" w14:paraId="4345169C" w14:textId="77777777" w:rsidTr="002A1606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1A444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b/>
                <w:color w:val="000000"/>
              </w:rPr>
            </w:pPr>
            <w:r w:rsidRPr="00C075D7">
              <w:rPr>
                <w:rFonts w:ascii="Arial" w:hAnsi="Arial" w:cs="Arial"/>
                <w:b/>
                <w:color w:val="000000"/>
              </w:rPr>
              <w:t>№</w:t>
            </w:r>
          </w:p>
          <w:p w14:paraId="17A77F60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b/>
                <w:color w:val="000000"/>
              </w:rPr>
            </w:pPr>
            <w:r w:rsidRPr="00C075D7">
              <w:rPr>
                <w:rFonts w:ascii="Arial" w:hAnsi="Arial" w:cs="Arial"/>
                <w:b/>
                <w:color w:val="000000"/>
              </w:rPr>
              <w:t>п/п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E41F9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b/>
                <w:color w:val="000000"/>
              </w:rPr>
            </w:pPr>
            <w:r w:rsidRPr="00C075D7">
              <w:rPr>
                <w:rFonts w:ascii="Arial" w:hAnsi="Arial" w:cs="Arial"/>
                <w:b/>
                <w:color w:val="000000"/>
              </w:rPr>
              <w:t>Ф.И.О.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5947E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b/>
                <w:color w:val="000000"/>
              </w:rPr>
            </w:pPr>
            <w:r w:rsidRPr="00C075D7">
              <w:rPr>
                <w:rFonts w:ascii="Arial" w:hAnsi="Arial" w:cs="Arial"/>
                <w:b/>
                <w:color w:val="000000"/>
              </w:rPr>
              <w:t>Должность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E97F8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b/>
                <w:color w:val="000000"/>
              </w:rPr>
            </w:pPr>
            <w:r w:rsidRPr="00C075D7">
              <w:rPr>
                <w:rFonts w:ascii="Arial" w:hAnsi="Arial" w:cs="Arial"/>
                <w:b/>
                <w:color w:val="000000"/>
              </w:rPr>
              <w:t>Подпись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8B1AD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b/>
                <w:color w:val="000000"/>
              </w:rPr>
            </w:pPr>
            <w:r w:rsidRPr="00C075D7">
              <w:rPr>
                <w:rFonts w:ascii="Arial" w:hAnsi="Arial" w:cs="Arial"/>
                <w:b/>
                <w:color w:val="000000"/>
              </w:rPr>
              <w:t>Дата</w:t>
            </w:r>
          </w:p>
        </w:tc>
      </w:tr>
      <w:tr w:rsidR="00BC2F49" w:rsidRPr="00C075D7" w14:paraId="182A3A76" w14:textId="77777777" w:rsidTr="002A1606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13391" w14:textId="77777777" w:rsidR="00BC2F49" w:rsidRPr="00C075D7" w:rsidRDefault="00BC2F49" w:rsidP="002A16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75D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413CD" w14:textId="77777777" w:rsidR="00BC2F49" w:rsidRPr="00C075D7" w:rsidRDefault="00BC2F49" w:rsidP="002A16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855F3" w14:textId="77777777" w:rsidR="00BC2F49" w:rsidRPr="00C075D7" w:rsidRDefault="00BC2F49" w:rsidP="002A16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600C7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8A04A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</w:tr>
      <w:tr w:rsidR="00BC2F49" w:rsidRPr="00C075D7" w14:paraId="1DC8106C" w14:textId="77777777" w:rsidTr="002A1606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172D9" w14:textId="77777777" w:rsidR="00BC2F49" w:rsidRPr="00C075D7" w:rsidRDefault="00BC2F49" w:rsidP="002A1606">
            <w:pPr>
              <w:suppressAutoHyphens/>
              <w:ind w:hanging="12"/>
              <w:jc w:val="center"/>
              <w:rPr>
                <w:rFonts w:ascii="Arial" w:hAnsi="Arial" w:cs="Arial"/>
                <w:color w:val="000000"/>
              </w:rPr>
            </w:pPr>
            <w:r w:rsidRPr="00C075D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FA83A" w14:textId="77777777" w:rsidR="00BC2F49" w:rsidRPr="00C075D7" w:rsidRDefault="00BC2F49" w:rsidP="002A16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59827" w14:textId="77777777" w:rsidR="00BC2F49" w:rsidRPr="00C075D7" w:rsidRDefault="00BC2F49" w:rsidP="002A16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AFD43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2DF29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</w:tr>
      <w:tr w:rsidR="00BC2F49" w:rsidRPr="00C075D7" w14:paraId="50B954C9" w14:textId="77777777" w:rsidTr="002A1606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AC1B3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C075D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5A7EC" w14:textId="77777777" w:rsidR="00BC2F49" w:rsidRPr="00C075D7" w:rsidRDefault="00BC2F49" w:rsidP="002A16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7F5E7" w14:textId="77777777" w:rsidR="00BC2F49" w:rsidRPr="00C075D7" w:rsidRDefault="00BC2F49" w:rsidP="002A16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191B6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FB116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</w:tr>
      <w:tr w:rsidR="00BC2F49" w:rsidRPr="00C075D7" w14:paraId="5464511C" w14:textId="77777777" w:rsidTr="002A1606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67AE8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C075D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618F5" w14:textId="77777777" w:rsidR="00BC2F49" w:rsidRPr="00C075D7" w:rsidRDefault="00BC2F49" w:rsidP="002A16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84073" w14:textId="77777777" w:rsidR="00BC2F49" w:rsidRPr="00C075D7" w:rsidRDefault="00BC2F49" w:rsidP="002A16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D66A1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6E2B8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</w:tr>
      <w:tr w:rsidR="00BC2F49" w:rsidRPr="00C075D7" w14:paraId="4F4F7F87" w14:textId="77777777" w:rsidTr="002A1606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88417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C075D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0339B" w14:textId="77777777" w:rsidR="00BC2F49" w:rsidRPr="00C075D7" w:rsidRDefault="00BC2F49" w:rsidP="002A16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8A590" w14:textId="77777777" w:rsidR="00BC2F49" w:rsidRPr="00C075D7" w:rsidRDefault="00BC2F49" w:rsidP="002A16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46080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6EA83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</w:tr>
      <w:tr w:rsidR="00BC2F49" w:rsidRPr="00C075D7" w14:paraId="48EAAC50" w14:textId="77777777" w:rsidTr="002A1606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C3303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C075D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DD32F" w14:textId="77777777" w:rsidR="00BC2F49" w:rsidRPr="00C075D7" w:rsidRDefault="00BC2F49" w:rsidP="002A16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B646D" w14:textId="77777777" w:rsidR="00BC2F49" w:rsidRPr="00C075D7" w:rsidRDefault="00BC2F49" w:rsidP="002A16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885D6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32D39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</w:tr>
      <w:tr w:rsidR="00BC2F49" w:rsidRPr="00C075D7" w14:paraId="6B6E415B" w14:textId="77777777" w:rsidTr="002A1606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15346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C075D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498F1" w14:textId="77777777" w:rsidR="00BC2F49" w:rsidRPr="00C075D7" w:rsidRDefault="00BC2F49" w:rsidP="002A16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C40C5" w14:textId="77777777" w:rsidR="00BC2F49" w:rsidRPr="00C075D7" w:rsidRDefault="00BC2F49" w:rsidP="002A16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DC312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16CF9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</w:tr>
      <w:tr w:rsidR="00BC2F49" w:rsidRPr="00C075D7" w14:paraId="152BE12B" w14:textId="77777777" w:rsidTr="002A1606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E2309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C075D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30E87" w14:textId="77777777" w:rsidR="00BC2F49" w:rsidRPr="00C075D7" w:rsidRDefault="00BC2F49" w:rsidP="002A16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10711" w14:textId="77777777" w:rsidR="00BC2F49" w:rsidRPr="00C075D7" w:rsidRDefault="00BC2F49" w:rsidP="002A16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8EF97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C5A95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</w:tr>
      <w:tr w:rsidR="00BC2F49" w:rsidRPr="00C075D7" w14:paraId="103C49CF" w14:textId="77777777" w:rsidTr="002A1606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9FCB2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C075D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01CD8" w14:textId="77777777" w:rsidR="00BC2F49" w:rsidRPr="00C075D7" w:rsidRDefault="00BC2F49" w:rsidP="002A16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F5EAF" w14:textId="77777777" w:rsidR="00BC2F49" w:rsidRPr="00C075D7" w:rsidRDefault="00BC2F49" w:rsidP="002A16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06612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89C2D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</w:tr>
      <w:tr w:rsidR="00BC2F49" w:rsidRPr="00C075D7" w14:paraId="7520FC84" w14:textId="77777777" w:rsidTr="002A1606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84D68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C075D7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E8C5D" w14:textId="77777777" w:rsidR="00BC2F49" w:rsidRPr="00C075D7" w:rsidRDefault="00BC2F49" w:rsidP="002A16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B8FBF" w14:textId="77777777" w:rsidR="00BC2F49" w:rsidRPr="00C075D7" w:rsidRDefault="00BC2F49" w:rsidP="002A16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66290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FEF6C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</w:tr>
      <w:tr w:rsidR="00BC2F49" w:rsidRPr="00C075D7" w14:paraId="7D70D059" w14:textId="77777777" w:rsidTr="002A1606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43E94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C075D7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17987" w14:textId="77777777" w:rsidR="00BC2F49" w:rsidRPr="00C075D7" w:rsidRDefault="00BC2F49" w:rsidP="002A1606">
            <w:pPr>
              <w:suppressAutoHyphens/>
              <w:rPr>
                <w:rFonts w:ascii="Arial" w:hAnsi="Arial" w:cs="Arial"/>
                <w:color w:val="000000"/>
              </w:rPr>
            </w:pP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FE7A4" w14:textId="77777777" w:rsidR="00BC2F49" w:rsidRPr="00C075D7" w:rsidRDefault="00BC2F49" w:rsidP="002A1606">
            <w:pPr>
              <w:suppressAutoHyphens/>
              <w:rPr>
                <w:rFonts w:ascii="Arial" w:hAnsi="Arial" w:cs="Arial"/>
                <w:color w:val="000000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4FDF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32149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</w:tr>
      <w:tr w:rsidR="00BC2F49" w:rsidRPr="00C075D7" w14:paraId="32E551B5" w14:textId="77777777" w:rsidTr="002A1606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5D693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C075D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5A323" w14:textId="77777777" w:rsidR="00BC2F49" w:rsidRPr="00C075D7" w:rsidRDefault="00BC2F49" w:rsidP="002A1606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0588C" w14:textId="77777777" w:rsidR="00BC2F49" w:rsidRPr="00C075D7" w:rsidRDefault="00BC2F49" w:rsidP="002A1606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1BCBE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27C40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</w:tr>
      <w:tr w:rsidR="00BC2F49" w:rsidRPr="00C075D7" w14:paraId="0AE35611" w14:textId="77777777" w:rsidTr="002A1606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C57E9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C075D7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5403E" w14:textId="77777777" w:rsidR="00BC2F49" w:rsidRPr="00C075D7" w:rsidRDefault="00BC2F49" w:rsidP="002A1606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E3FA6" w14:textId="77777777" w:rsidR="00BC2F49" w:rsidRPr="00C075D7" w:rsidRDefault="00BC2F49" w:rsidP="002A1606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C94D3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65478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</w:tr>
      <w:tr w:rsidR="00BC2F49" w:rsidRPr="00C075D7" w14:paraId="3CB638A3" w14:textId="77777777" w:rsidTr="002A1606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96ED1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C075D7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D1AF2" w14:textId="77777777" w:rsidR="00BC2F49" w:rsidRPr="00C075D7" w:rsidRDefault="00BC2F49" w:rsidP="002A1606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F99A6" w14:textId="77777777" w:rsidR="00BC2F49" w:rsidRPr="00C075D7" w:rsidRDefault="00BC2F49" w:rsidP="002A1606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61FB7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B81FB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</w:tr>
      <w:tr w:rsidR="00BC2F49" w:rsidRPr="00C075D7" w14:paraId="647A99F3" w14:textId="77777777" w:rsidTr="002A1606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79B1F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C075D7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6C495" w14:textId="77777777" w:rsidR="00BC2F49" w:rsidRPr="00C075D7" w:rsidRDefault="00BC2F49" w:rsidP="002A1606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07D8C" w14:textId="77777777" w:rsidR="00BC2F49" w:rsidRPr="00C075D7" w:rsidRDefault="00BC2F49" w:rsidP="002A1606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D093F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8A839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</w:tr>
      <w:tr w:rsidR="00BC2F49" w:rsidRPr="00C075D7" w14:paraId="0C3A826E" w14:textId="77777777" w:rsidTr="002A1606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0FA3C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C075D7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CAC68" w14:textId="77777777" w:rsidR="00BC2F49" w:rsidRPr="00C075D7" w:rsidRDefault="00BC2F49" w:rsidP="002A1606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EFF1A" w14:textId="77777777" w:rsidR="00BC2F49" w:rsidRPr="00C075D7" w:rsidRDefault="00BC2F49" w:rsidP="002A1606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D62D0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47B4A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</w:tr>
      <w:tr w:rsidR="00BC2F49" w:rsidRPr="00C075D7" w14:paraId="69BE74EB" w14:textId="77777777" w:rsidTr="002A1606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A6072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C075D7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2CEE2" w14:textId="77777777" w:rsidR="00BC2F49" w:rsidRPr="00C075D7" w:rsidRDefault="00BC2F49" w:rsidP="002A1606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762EF" w14:textId="77777777" w:rsidR="00BC2F49" w:rsidRPr="00C075D7" w:rsidRDefault="00BC2F49" w:rsidP="002A1606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B3275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B7EDB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</w:tr>
      <w:tr w:rsidR="00BC2F49" w:rsidRPr="00C075D7" w14:paraId="065C4278" w14:textId="77777777" w:rsidTr="002A1606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841A6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C075D7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B54D2" w14:textId="77777777" w:rsidR="00BC2F49" w:rsidRPr="00C075D7" w:rsidRDefault="00BC2F49" w:rsidP="002A1606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1DC20" w14:textId="77777777" w:rsidR="00BC2F49" w:rsidRPr="00C075D7" w:rsidRDefault="00BC2F49" w:rsidP="002A1606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67751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C2109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</w:tr>
      <w:tr w:rsidR="00BC2F49" w:rsidRPr="00C075D7" w14:paraId="4B5260E6" w14:textId="77777777" w:rsidTr="002A1606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EB429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C075D7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5612" w14:textId="77777777" w:rsidR="00BC2F49" w:rsidRPr="00C075D7" w:rsidRDefault="00BC2F49" w:rsidP="002A1606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CCDD4" w14:textId="77777777" w:rsidR="00BC2F49" w:rsidRPr="00C075D7" w:rsidRDefault="00BC2F49" w:rsidP="002A1606">
            <w:pPr>
              <w:suppressAutoHyphens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0F6F5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F1702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</w:tr>
      <w:tr w:rsidR="00BC2F49" w:rsidRPr="00C075D7" w14:paraId="4D253C10" w14:textId="77777777" w:rsidTr="002A1606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C21BC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C075D7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6FC65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D7307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2A033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87109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</w:tr>
      <w:tr w:rsidR="00BC2F49" w:rsidRPr="00C075D7" w14:paraId="20B882A4" w14:textId="77777777" w:rsidTr="002A1606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E0AD4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C075D7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238C4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87132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B7BA1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2C1FB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</w:tr>
      <w:tr w:rsidR="00BC2F49" w:rsidRPr="00C075D7" w14:paraId="7A7118DD" w14:textId="77777777" w:rsidTr="002A1606">
        <w:trPr>
          <w:trHeight w:val="56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899DA" w14:textId="77777777" w:rsidR="00BC2F49" w:rsidRPr="00C075D7" w:rsidRDefault="00BC2F49" w:rsidP="002A1606">
            <w:pPr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C075D7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33CF3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620AC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063FE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8C457" w14:textId="77777777" w:rsidR="00BC2F49" w:rsidRPr="00C075D7" w:rsidRDefault="00BC2F49" w:rsidP="002A1606">
            <w:pPr>
              <w:suppressAutoHyphens/>
              <w:ind w:left="225"/>
              <w:rPr>
                <w:rFonts w:ascii="Arial" w:hAnsi="Arial" w:cs="Arial"/>
                <w:color w:val="000000"/>
              </w:rPr>
            </w:pPr>
          </w:p>
        </w:tc>
      </w:tr>
    </w:tbl>
    <w:p w14:paraId="16D35156" w14:textId="77777777" w:rsidR="00D030CD" w:rsidRDefault="00D030CD" w:rsidP="00BC2F49">
      <w:bookmarkStart w:id="16" w:name="_GoBack"/>
      <w:bookmarkEnd w:id="16"/>
    </w:p>
    <w:sectPr w:rsidR="00D03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12D9B"/>
    <w:multiLevelType w:val="multilevel"/>
    <w:tmpl w:val="8F123322"/>
    <w:lvl w:ilvl="0">
      <w:start w:val="1"/>
      <w:numFmt w:val="bullet"/>
      <w:suff w:val="space"/>
      <w:lvlText w:val=""/>
      <w:lvlJc w:val="left"/>
      <w:pPr>
        <w:ind w:left="0" w:firstLine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4E71758"/>
    <w:multiLevelType w:val="hybridMultilevel"/>
    <w:tmpl w:val="6F9634E8"/>
    <w:lvl w:ilvl="0" w:tplc="041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1F4311CA"/>
    <w:multiLevelType w:val="multilevel"/>
    <w:tmpl w:val="360A85D8"/>
    <w:lvl w:ilvl="0">
      <w:start w:val="1"/>
      <w:numFmt w:val="bullet"/>
      <w:lvlText w:val=""/>
      <w:lvlJc w:val="left"/>
      <w:pPr>
        <w:ind w:left="0" w:firstLine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510E3C80"/>
    <w:multiLevelType w:val="hybridMultilevel"/>
    <w:tmpl w:val="52A6106E"/>
    <w:lvl w:ilvl="0" w:tplc="041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524B4ED3"/>
    <w:multiLevelType w:val="hybridMultilevel"/>
    <w:tmpl w:val="5678C644"/>
    <w:lvl w:ilvl="0" w:tplc="041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5" w15:restartNumberingAfterBreak="0">
    <w:nsid w:val="62232902"/>
    <w:multiLevelType w:val="hybridMultilevel"/>
    <w:tmpl w:val="B240B034"/>
    <w:lvl w:ilvl="0" w:tplc="041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 w15:restartNumberingAfterBreak="0">
    <w:nsid w:val="760F6FA3"/>
    <w:multiLevelType w:val="hybridMultilevel"/>
    <w:tmpl w:val="2354962A"/>
    <w:lvl w:ilvl="0" w:tplc="041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E0A"/>
    <w:rsid w:val="00534F9D"/>
    <w:rsid w:val="009449BE"/>
    <w:rsid w:val="00BC2F49"/>
    <w:rsid w:val="00D030CD"/>
    <w:rsid w:val="00E31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2FB7B"/>
  <w15:chartTrackingRefBased/>
  <w15:docId w15:val="{D30F272E-69D5-4F2E-A48D-51AD42824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C2F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BC2F4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C2F49"/>
    <w:pPr>
      <w:ind w:left="720"/>
      <w:contextualSpacing/>
    </w:pPr>
  </w:style>
  <w:style w:type="paragraph" w:styleId="1">
    <w:name w:val="toc 1"/>
    <w:basedOn w:val="a"/>
    <w:next w:val="a"/>
    <w:autoRedefine/>
    <w:uiPriority w:val="39"/>
    <w:rsid w:val="00BC2F49"/>
    <w:pPr>
      <w:spacing w:after="100"/>
    </w:pPr>
  </w:style>
  <w:style w:type="paragraph" w:customStyle="1" w:styleId="formattext">
    <w:name w:val="formattext"/>
    <w:basedOn w:val="a"/>
    <w:rsid w:val="00BC2F4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2534</Words>
  <Characters>14446</Characters>
  <Application>Microsoft Office Word</Application>
  <DocSecurity>0</DocSecurity>
  <Lines>120</Lines>
  <Paragraphs>33</Paragraphs>
  <ScaleCrop>false</ScaleCrop>
  <Company/>
  <LinksUpToDate>false</LinksUpToDate>
  <CharactersWithSpaces>16947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Белоконь</dc:creator>
  <cp:keywords/>
  <dc:description/>
  <cp:lastModifiedBy>Антон Белоконь</cp:lastModifiedBy>
  <cp:revision>2</cp:revision>
  <dcterms:created xsi:type="dcterms:W3CDTF">2024-08-27T12:00:00Z</dcterms:created>
  <dcterms:modified xsi:type="dcterms:W3CDTF">2024-08-27T12:00:00Z</dcterms:modified>
</cp:coreProperties>
</file>